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42B01C" w14:textId="1477C5FB" w:rsidR="004A1AEB" w:rsidRDefault="004A1AEB" w:rsidP="004A1AEB"/>
    <w:p w14:paraId="4F46C1BC" w14:textId="77777777" w:rsidR="00AB0AC3" w:rsidRDefault="00AB0AC3" w:rsidP="00AB0AC3">
      <w:bookmarkStart w:id="0" w:name="_Hlk153535185"/>
      <w:bookmarkEnd w:id="0"/>
    </w:p>
    <w:p w14:paraId="171BDC39" w14:textId="77777777" w:rsidR="00DE2C19" w:rsidRPr="007E290E" w:rsidRDefault="00DE2C19" w:rsidP="00DE2C19">
      <w:pPr>
        <w:rPr>
          <w:rFonts w:cs="Arial"/>
        </w:rPr>
      </w:pPr>
      <w:bookmarkStart w:id="1" w:name="_Hlk126238822"/>
      <w:bookmarkEnd w:id="1"/>
    </w:p>
    <w:p w14:paraId="22DC2577" w14:textId="77777777" w:rsidR="00DE2C19" w:rsidRPr="007E290E" w:rsidRDefault="00DE2C19" w:rsidP="00DE2C19">
      <w:pPr>
        <w:tabs>
          <w:tab w:val="left" w:pos="2373"/>
        </w:tabs>
        <w:rPr>
          <w:rFonts w:cs="Arial"/>
          <w:szCs w:val="24"/>
        </w:rPr>
      </w:pPr>
    </w:p>
    <w:p w14:paraId="729606E4" w14:textId="129CF7F8" w:rsidR="00DE2C19" w:rsidRPr="007E290E" w:rsidRDefault="005D0022" w:rsidP="00DE2C19">
      <w:pPr>
        <w:tabs>
          <w:tab w:val="left" w:pos="2373"/>
        </w:tabs>
        <w:jc w:val="center"/>
        <w:rPr>
          <w:rFonts w:cs="Arial"/>
          <w:szCs w:val="24"/>
        </w:rPr>
      </w:pPr>
      <w:r>
        <w:rPr>
          <w:noProof/>
        </w:rPr>
        <w:drawing>
          <wp:inline distT="0" distB="0" distL="0" distR="0" wp14:anchorId="780FEC90" wp14:editId="4FC00AAA">
            <wp:extent cx="1760561" cy="1651336"/>
            <wp:effectExtent l="0" t="0" r="0" b="6350"/>
            <wp:docPr id="811947367" name="Image 1" descr="Une image contenant écusson, Emblème, symbole, bad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947367" name="Image 1" descr="Une image contenant écusson, Emblème, symbole, badge&#10;&#10;Description générée automatiquemen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68430" cy="1658717"/>
                    </a:xfrm>
                    <a:prstGeom prst="rect">
                      <a:avLst/>
                    </a:prstGeom>
                    <a:noFill/>
                    <a:ln>
                      <a:noFill/>
                    </a:ln>
                  </pic:spPr>
                </pic:pic>
              </a:graphicData>
            </a:graphic>
          </wp:inline>
        </w:drawing>
      </w:r>
    </w:p>
    <w:p w14:paraId="00934FAB" w14:textId="77777777" w:rsidR="00DE2C19" w:rsidRPr="007E290E" w:rsidRDefault="00DE2C19" w:rsidP="00DE2C19">
      <w:pPr>
        <w:tabs>
          <w:tab w:val="left" w:pos="2373"/>
        </w:tabs>
        <w:rPr>
          <w:rFonts w:cs="Arial"/>
          <w:szCs w:val="24"/>
        </w:rPr>
      </w:pPr>
    </w:p>
    <w:p w14:paraId="4EDC6790" w14:textId="057FF7C5" w:rsidR="00DE2C19" w:rsidRPr="0074079D" w:rsidRDefault="00DE2C19" w:rsidP="0074079D">
      <w:pPr>
        <w:jc w:val="center"/>
        <w:rPr>
          <w:color w:val="0070C0"/>
          <w:sz w:val="40"/>
          <w:szCs w:val="40"/>
        </w:rPr>
      </w:pPr>
      <w:r w:rsidRPr="0074079D">
        <w:rPr>
          <w:color w:val="0070C0"/>
          <w:sz w:val="40"/>
          <w:szCs w:val="40"/>
        </w:rPr>
        <w:t>Commune de VILLARS-SUR-VAR</w:t>
      </w:r>
    </w:p>
    <w:p w14:paraId="787DEEB1" w14:textId="77777777" w:rsidR="00DE2C19" w:rsidRPr="007E290E" w:rsidRDefault="00DE2C19" w:rsidP="00DE2C19">
      <w:pPr>
        <w:tabs>
          <w:tab w:val="left" w:pos="2373"/>
        </w:tabs>
        <w:rPr>
          <w:rFonts w:cs="Arial"/>
          <w:szCs w:val="24"/>
        </w:rPr>
      </w:pPr>
    </w:p>
    <w:p w14:paraId="123AE9B3" w14:textId="77777777" w:rsidR="00DE2C19" w:rsidRDefault="00DE2C19" w:rsidP="00DE2C19">
      <w:pPr>
        <w:tabs>
          <w:tab w:val="left" w:pos="2373"/>
        </w:tabs>
        <w:rPr>
          <w:rFonts w:cs="Arial"/>
          <w:szCs w:val="24"/>
        </w:rPr>
      </w:pPr>
    </w:p>
    <w:p w14:paraId="6ACFB10F" w14:textId="77777777" w:rsidR="00FD5870" w:rsidRDefault="00FD5870" w:rsidP="00DE2C19">
      <w:pPr>
        <w:tabs>
          <w:tab w:val="left" w:pos="2373"/>
        </w:tabs>
        <w:rPr>
          <w:rFonts w:cs="Arial"/>
          <w:szCs w:val="24"/>
        </w:rPr>
      </w:pPr>
    </w:p>
    <w:p w14:paraId="6D0ADF64" w14:textId="77777777" w:rsidR="007857EE" w:rsidRDefault="007857EE" w:rsidP="00DE2C19">
      <w:pPr>
        <w:tabs>
          <w:tab w:val="left" w:pos="2373"/>
        </w:tabs>
        <w:rPr>
          <w:rFonts w:cs="Arial"/>
          <w:szCs w:val="24"/>
        </w:rPr>
      </w:pPr>
    </w:p>
    <w:p w14:paraId="6FE92C8A" w14:textId="77777777" w:rsidR="00FD5870" w:rsidRPr="007E290E" w:rsidRDefault="00FD5870" w:rsidP="00DE2C19">
      <w:pPr>
        <w:tabs>
          <w:tab w:val="left" w:pos="2373"/>
        </w:tabs>
        <w:rPr>
          <w:rFonts w:cs="Arial"/>
          <w:szCs w:val="24"/>
        </w:rPr>
      </w:pPr>
    </w:p>
    <w:p w14:paraId="792432FE" w14:textId="24FBAD6D" w:rsidR="00DE2C19" w:rsidRPr="00DE2C19" w:rsidRDefault="00DE2C19" w:rsidP="00DE2C19">
      <w:pPr>
        <w:jc w:val="center"/>
        <w:rPr>
          <w:rFonts w:cs="Arial"/>
          <w:bCs/>
          <w:caps/>
          <w:color w:val="000000" w:themeColor="text1"/>
          <w:sz w:val="56"/>
          <w:szCs w:val="56"/>
          <w:lang w:eastAsia="fr-FR"/>
        </w:rPr>
      </w:pPr>
      <w:r w:rsidRPr="00DE2C19">
        <w:rPr>
          <w:rFonts w:cs="Arial"/>
          <w:bCs/>
          <w:color w:val="000000" w:themeColor="text1"/>
          <w:sz w:val="56"/>
          <w:szCs w:val="56"/>
          <w:lang w:eastAsia="fr-FR"/>
        </w:rPr>
        <w:t>OPERATION DE REHABILITATION DE L’ANCIENNE FORGE EN MEDIATHEQUE ET ESPACE MULTI-SERVICES</w:t>
      </w:r>
    </w:p>
    <w:p w14:paraId="7CC53899" w14:textId="77777777" w:rsidR="00DE2C19" w:rsidRPr="007E290E" w:rsidRDefault="00DE2C19" w:rsidP="00DE2C19">
      <w:pPr>
        <w:tabs>
          <w:tab w:val="left" w:pos="2373"/>
        </w:tabs>
        <w:rPr>
          <w:rFonts w:cs="Arial"/>
          <w:szCs w:val="24"/>
        </w:rPr>
      </w:pPr>
    </w:p>
    <w:p w14:paraId="35194F60" w14:textId="77777777" w:rsidR="00DE2C19" w:rsidRDefault="00DE2C19" w:rsidP="00DE2C19">
      <w:pPr>
        <w:tabs>
          <w:tab w:val="left" w:pos="2373"/>
        </w:tabs>
        <w:rPr>
          <w:rFonts w:cs="Arial"/>
          <w:szCs w:val="24"/>
        </w:rPr>
      </w:pPr>
    </w:p>
    <w:p w14:paraId="4C85E4C0" w14:textId="77777777" w:rsidR="00FD5870" w:rsidRPr="007E290E" w:rsidRDefault="00FD5870" w:rsidP="00DE2C19">
      <w:pPr>
        <w:tabs>
          <w:tab w:val="left" w:pos="2373"/>
        </w:tabs>
        <w:rPr>
          <w:rFonts w:cs="Arial"/>
          <w:szCs w:val="24"/>
        </w:rPr>
      </w:pPr>
    </w:p>
    <w:p w14:paraId="2706F137" w14:textId="77777777" w:rsidR="00DE2C19" w:rsidRPr="007E290E" w:rsidRDefault="00DE2C19" w:rsidP="00DE2C19">
      <w:pPr>
        <w:tabs>
          <w:tab w:val="left" w:pos="2373"/>
        </w:tabs>
        <w:rPr>
          <w:rFonts w:cs="Arial"/>
          <w:szCs w:val="24"/>
        </w:rPr>
      </w:pPr>
    </w:p>
    <w:p w14:paraId="50608E91" w14:textId="77777777" w:rsidR="00DE2C19" w:rsidRPr="007E290E" w:rsidRDefault="00DE2C19" w:rsidP="00DE2C19">
      <w:pPr>
        <w:pBdr>
          <w:between w:val="single" w:sz="4" w:space="1" w:color="auto"/>
        </w:pBdr>
        <w:jc w:val="center"/>
        <w:rPr>
          <w:rFonts w:cs="Arial"/>
          <w:sz w:val="44"/>
          <w:szCs w:val="44"/>
        </w:rPr>
      </w:pPr>
      <w:r w:rsidRPr="007E290E">
        <w:rPr>
          <w:rFonts w:cs="Arial"/>
          <w:sz w:val="44"/>
          <w:szCs w:val="44"/>
        </w:rPr>
        <w:t xml:space="preserve">PROGRAMME GENERAL </w:t>
      </w:r>
    </w:p>
    <w:p w14:paraId="234A245F" w14:textId="77777777" w:rsidR="00DE2C19" w:rsidRPr="007E290E" w:rsidRDefault="00DE2C19" w:rsidP="00DE2C19">
      <w:pPr>
        <w:pBdr>
          <w:between w:val="single" w:sz="4" w:space="1" w:color="auto"/>
        </w:pBdr>
        <w:jc w:val="center"/>
        <w:rPr>
          <w:rFonts w:cs="Arial"/>
          <w:sz w:val="44"/>
          <w:szCs w:val="44"/>
        </w:rPr>
      </w:pPr>
      <w:r w:rsidRPr="007E290E">
        <w:rPr>
          <w:rFonts w:cs="Arial"/>
          <w:sz w:val="44"/>
          <w:szCs w:val="44"/>
        </w:rPr>
        <w:t>DE L’OPERATION</w:t>
      </w:r>
    </w:p>
    <w:p w14:paraId="6E62263A" w14:textId="77777777" w:rsidR="00DE2C19" w:rsidRPr="007E290E" w:rsidRDefault="00DE2C19" w:rsidP="00DE2C19">
      <w:pPr>
        <w:jc w:val="center"/>
        <w:rPr>
          <w:rFonts w:cs="Arial"/>
        </w:rPr>
      </w:pPr>
    </w:p>
    <w:p w14:paraId="4661777B" w14:textId="713CC696" w:rsidR="00DE2C19" w:rsidRPr="007E290E" w:rsidRDefault="00365253" w:rsidP="00DE2C19">
      <w:pPr>
        <w:jc w:val="center"/>
        <w:rPr>
          <w:rFonts w:cs="Arial"/>
          <w:bCs/>
          <w:color w:val="000000" w:themeColor="text1"/>
        </w:rPr>
      </w:pPr>
      <w:r>
        <w:rPr>
          <w:rFonts w:cs="Arial"/>
          <w:bCs/>
          <w:color w:val="000000" w:themeColor="text1"/>
        </w:rPr>
        <w:t>Janvier</w:t>
      </w:r>
      <w:r w:rsidR="00DE2C19" w:rsidRPr="007E290E">
        <w:rPr>
          <w:rFonts w:cs="Arial"/>
          <w:bCs/>
          <w:color w:val="000000" w:themeColor="text1"/>
        </w:rPr>
        <w:t xml:space="preserve"> 202</w:t>
      </w:r>
      <w:r>
        <w:rPr>
          <w:rFonts w:cs="Arial"/>
          <w:bCs/>
          <w:color w:val="000000" w:themeColor="text1"/>
        </w:rPr>
        <w:t>5</w:t>
      </w:r>
    </w:p>
    <w:p w14:paraId="24317FA1" w14:textId="77777777" w:rsidR="00DE2C19" w:rsidRPr="007E290E" w:rsidRDefault="00DE2C19" w:rsidP="00DE2C19">
      <w:pPr>
        <w:tabs>
          <w:tab w:val="left" w:pos="2373"/>
        </w:tabs>
        <w:rPr>
          <w:rFonts w:cs="Arial"/>
          <w:szCs w:val="24"/>
        </w:rPr>
      </w:pPr>
    </w:p>
    <w:p w14:paraId="19FA0414" w14:textId="77777777" w:rsidR="00DE2C19" w:rsidRPr="007E290E" w:rsidRDefault="00DE2C19" w:rsidP="00DE2C19">
      <w:pPr>
        <w:tabs>
          <w:tab w:val="left" w:pos="2373"/>
        </w:tabs>
        <w:rPr>
          <w:rFonts w:cs="Arial"/>
          <w:szCs w:val="24"/>
        </w:rPr>
      </w:pPr>
    </w:p>
    <w:p w14:paraId="277B3CC6" w14:textId="77777777" w:rsidR="00DE2C19" w:rsidRPr="007E290E" w:rsidRDefault="00DE2C19" w:rsidP="00DE2C19">
      <w:pPr>
        <w:tabs>
          <w:tab w:val="left" w:pos="2373"/>
        </w:tabs>
        <w:rPr>
          <w:rFonts w:cs="Arial"/>
          <w:szCs w:val="24"/>
        </w:rPr>
      </w:pPr>
    </w:p>
    <w:p w14:paraId="3DD732AD" w14:textId="05DD6710" w:rsidR="004434FB" w:rsidRDefault="004434FB">
      <w:pPr>
        <w:rPr>
          <w:rFonts w:cs="Arial"/>
          <w:szCs w:val="24"/>
        </w:rPr>
      </w:pPr>
      <w:r>
        <w:rPr>
          <w:rFonts w:cs="Arial"/>
          <w:szCs w:val="24"/>
        </w:rPr>
        <w:br w:type="page"/>
      </w:r>
    </w:p>
    <w:p w14:paraId="64EFC320" w14:textId="77777777" w:rsidR="00CA4D82" w:rsidRDefault="00CA4D82" w:rsidP="002310B0">
      <w:pPr>
        <w:pStyle w:val="Style1"/>
        <w:pBdr>
          <w:bottom w:val="single" w:sz="18" w:space="8" w:color="4472C4" w:themeColor="accent1"/>
        </w:pBdr>
        <w:jc w:val="center"/>
        <w:rPr>
          <w:rFonts w:ascii="Century Gothic" w:hAnsi="Century Gothic"/>
          <w:sz w:val="44"/>
          <w:szCs w:val="44"/>
        </w:rPr>
      </w:pPr>
    </w:p>
    <w:p w14:paraId="68831C2A" w14:textId="6D17C142" w:rsidR="002310B0" w:rsidRPr="002310B0" w:rsidRDefault="004316F9" w:rsidP="002310B0">
      <w:pPr>
        <w:pStyle w:val="Style1"/>
        <w:pBdr>
          <w:bottom w:val="single" w:sz="18" w:space="8" w:color="4472C4" w:themeColor="accent1"/>
        </w:pBdr>
        <w:jc w:val="center"/>
        <w:rPr>
          <w:rFonts w:ascii="Century Gothic" w:hAnsi="Century Gothic"/>
          <w:sz w:val="44"/>
          <w:szCs w:val="44"/>
        </w:rPr>
      </w:pPr>
      <w:r>
        <w:rPr>
          <w:rFonts w:ascii="Century Gothic" w:hAnsi="Century Gothic"/>
          <w:sz w:val="44"/>
          <w:szCs w:val="44"/>
        </w:rPr>
        <w:t>Sommaire</w:t>
      </w:r>
    </w:p>
    <w:p w14:paraId="08DC736B" w14:textId="77777777" w:rsidR="00EA5B59" w:rsidRDefault="00EA5B59">
      <w:pPr>
        <w:pStyle w:val="TM1"/>
      </w:pPr>
    </w:p>
    <w:p w14:paraId="0DDE2197" w14:textId="77777777" w:rsidR="00B63CF2" w:rsidRDefault="00B63CF2" w:rsidP="00352B63">
      <w:pPr>
        <w:rPr>
          <w:rFonts w:ascii="Century Gothic" w:hAnsi="Century Gothic"/>
          <w:b/>
          <w:bCs/>
          <w:sz w:val="28"/>
          <w:szCs w:val="28"/>
        </w:rPr>
      </w:pPr>
    </w:p>
    <w:p w14:paraId="3070E679" w14:textId="3FDFF59B" w:rsidR="00F970EF" w:rsidRPr="003E5398" w:rsidRDefault="00352B63" w:rsidP="00352B63">
      <w:pPr>
        <w:rPr>
          <w:rFonts w:ascii="Century Gothic" w:hAnsi="Century Gothic"/>
          <w:b/>
          <w:bCs/>
          <w:sz w:val="24"/>
          <w:szCs w:val="24"/>
          <w:u w:val="single"/>
        </w:rPr>
      </w:pPr>
      <w:r w:rsidRPr="003E5398">
        <w:rPr>
          <w:rFonts w:ascii="Century Gothic" w:hAnsi="Century Gothic"/>
          <w:b/>
          <w:bCs/>
          <w:sz w:val="24"/>
          <w:szCs w:val="24"/>
          <w:u w:val="single"/>
        </w:rPr>
        <w:t xml:space="preserve">1 </w:t>
      </w:r>
      <w:r w:rsidR="00F970EF" w:rsidRPr="003E5398">
        <w:rPr>
          <w:rFonts w:ascii="Century Gothic" w:hAnsi="Century Gothic"/>
          <w:b/>
          <w:bCs/>
          <w:sz w:val="24"/>
          <w:szCs w:val="24"/>
          <w:u w:val="single"/>
        </w:rPr>
        <w:t>PREAMBULE</w:t>
      </w:r>
    </w:p>
    <w:p w14:paraId="07FF2CDE" w14:textId="3F9393F9" w:rsidR="00F970EF" w:rsidRPr="00796B20" w:rsidRDefault="00352B63" w:rsidP="00EB28C0">
      <w:pPr>
        <w:rPr>
          <w:rFonts w:ascii="Century Gothic" w:hAnsi="Century Gothic"/>
          <w:b/>
          <w:bCs/>
          <w:sz w:val="24"/>
          <w:szCs w:val="24"/>
        </w:rPr>
      </w:pPr>
      <w:r w:rsidRPr="00796B20">
        <w:rPr>
          <w:rFonts w:ascii="Century Gothic" w:hAnsi="Century Gothic"/>
          <w:b/>
          <w:bCs/>
          <w:sz w:val="24"/>
          <w:szCs w:val="24"/>
        </w:rPr>
        <w:t xml:space="preserve">1.1 </w:t>
      </w:r>
      <w:r w:rsidR="00F970EF" w:rsidRPr="00796B20">
        <w:rPr>
          <w:rFonts w:ascii="Century Gothic" w:hAnsi="Century Gothic"/>
          <w:b/>
          <w:bCs/>
          <w:sz w:val="24"/>
          <w:szCs w:val="24"/>
        </w:rPr>
        <w:t>Présentation et objectif du projet :</w:t>
      </w:r>
    </w:p>
    <w:p w14:paraId="12ABA972" w14:textId="3CAE0611" w:rsidR="00F970EF" w:rsidRPr="00796B20" w:rsidRDefault="00F970EF" w:rsidP="00EB28C0">
      <w:pPr>
        <w:pStyle w:val="Paragraphedeliste"/>
        <w:numPr>
          <w:ilvl w:val="1"/>
          <w:numId w:val="21"/>
        </w:numPr>
        <w:rPr>
          <w:rFonts w:ascii="Century Gothic" w:hAnsi="Century Gothic"/>
          <w:b/>
          <w:bCs/>
          <w:sz w:val="24"/>
          <w:szCs w:val="24"/>
        </w:rPr>
      </w:pPr>
      <w:r w:rsidRPr="00796B20">
        <w:rPr>
          <w:rFonts w:ascii="Century Gothic" w:hAnsi="Century Gothic"/>
          <w:b/>
          <w:bCs/>
          <w:sz w:val="24"/>
          <w:szCs w:val="24"/>
        </w:rPr>
        <w:t>Situation et environnement global du projet :</w:t>
      </w:r>
    </w:p>
    <w:p w14:paraId="58D3C5AA" w14:textId="20C25A47" w:rsidR="00EB28C0" w:rsidRPr="00796B20" w:rsidRDefault="00EB28C0" w:rsidP="00EB28C0">
      <w:pPr>
        <w:rPr>
          <w:rFonts w:ascii="Century Gothic" w:hAnsi="Century Gothic"/>
          <w:b/>
          <w:bCs/>
          <w:sz w:val="24"/>
          <w:szCs w:val="24"/>
        </w:rPr>
      </w:pPr>
      <w:r w:rsidRPr="00796B20">
        <w:rPr>
          <w:rFonts w:ascii="Century Gothic" w:hAnsi="Century Gothic"/>
          <w:b/>
          <w:bCs/>
          <w:sz w:val="24"/>
          <w:szCs w:val="24"/>
        </w:rPr>
        <w:t>1.3 Situation et règlementation vis-à-vis de l’urbanisme :</w:t>
      </w:r>
    </w:p>
    <w:p w14:paraId="54B77659" w14:textId="77777777" w:rsidR="00F970EF" w:rsidRPr="00796B20" w:rsidRDefault="00F970EF" w:rsidP="00352B63">
      <w:pPr>
        <w:rPr>
          <w:rFonts w:ascii="Century Gothic" w:hAnsi="Century Gothic"/>
          <w:b/>
          <w:bCs/>
          <w:sz w:val="24"/>
          <w:szCs w:val="24"/>
        </w:rPr>
      </w:pPr>
    </w:p>
    <w:p w14:paraId="71848ECA" w14:textId="5B051F0D" w:rsidR="00F970EF" w:rsidRPr="003E5398" w:rsidRDefault="00352B63" w:rsidP="00352B63">
      <w:pPr>
        <w:rPr>
          <w:rFonts w:ascii="Century Gothic" w:hAnsi="Century Gothic"/>
          <w:b/>
          <w:bCs/>
          <w:sz w:val="24"/>
          <w:szCs w:val="24"/>
          <w:u w:val="single"/>
        </w:rPr>
      </w:pPr>
      <w:r w:rsidRPr="003E5398">
        <w:rPr>
          <w:rFonts w:ascii="Century Gothic" w:hAnsi="Century Gothic"/>
          <w:b/>
          <w:bCs/>
          <w:sz w:val="24"/>
          <w:szCs w:val="24"/>
          <w:u w:val="single"/>
        </w:rPr>
        <w:t xml:space="preserve">2. </w:t>
      </w:r>
      <w:r w:rsidR="00D3090E" w:rsidRPr="003E5398">
        <w:rPr>
          <w:rFonts w:ascii="Century Gothic" w:hAnsi="Century Gothic"/>
          <w:b/>
          <w:bCs/>
          <w:sz w:val="24"/>
          <w:szCs w:val="24"/>
          <w:u w:val="single"/>
        </w:rPr>
        <w:t xml:space="preserve">DIAGNOSTIC </w:t>
      </w:r>
      <w:r w:rsidR="00F970EF" w:rsidRPr="003E5398">
        <w:rPr>
          <w:rFonts w:ascii="Century Gothic" w:hAnsi="Century Gothic"/>
          <w:b/>
          <w:bCs/>
          <w:sz w:val="24"/>
          <w:szCs w:val="24"/>
          <w:u w:val="single"/>
        </w:rPr>
        <w:t>DU BATIMENT</w:t>
      </w:r>
    </w:p>
    <w:p w14:paraId="557321B4" w14:textId="7FC25611" w:rsidR="00F970EF" w:rsidRPr="00796B20" w:rsidRDefault="00EB28C0" w:rsidP="00352B63">
      <w:pPr>
        <w:rPr>
          <w:rFonts w:ascii="Century Gothic" w:hAnsi="Century Gothic"/>
          <w:b/>
          <w:bCs/>
          <w:sz w:val="24"/>
          <w:szCs w:val="24"/>
        </w:rPr>
      </w:pPr>
      <w:r w:rsidRPr="00796B20">
        <w:rPr>
          <w:rFonts w:ascii="Century Gothic" w:hAnsi="Century Gothic"/>
          <w:b/>
          <w:bCs/>
          <w:sz w:val="24"/>
          <w:szCs w:val="24"/>
        </w:rPr>
        <w:t xml:space="preserve">2.1 </w:t>
      </w:r>
      <w:r w:rsidR="00F970EF" w:rsidRPr="00796B20">
        <w:rPr>
          <w:rFonts w:ascii="Century Gothic" w:hAnsi="Century Gothic"/>
          <w:b/>
          <w:bCs/>
          <w:sz w:val="24"/>
          <w:szCs w:val="24"/>
        </w:rPr>
        <w:t xml:space="preserve">Dimensions des locaux </w:t>
      </w:r>
    </w:p>
    <w:p w14:paraId="0561AE92" w14:textId="001FC84E" w:rsidR="00D3090E" w:rsidRPr="00796B20" w:rsidRDefault="00D3090E" w:rsidP="00352B63">
      <w:pPr>
        <w:rPr>
          <w:rFonts w:ascii="Century Gothic" w:hAnsi="Century Gothic"/>
          <w:b/>
          <w:bCs/>
          <w:sz w:val="24"/>
          <w:szCs w:val="24"/>
        </w:rPr>
      </w:pPr>
      <w:r w:rsidRPr="00796B20">
        <w:rPr>
          <w:rFonts w:ascii="Century Gothic" w:hAnsi="Century Gothic"/>
          <w:b/>
          <w:bCs/>
          <w:sz w:val="24"/>
          <w:szCs w:val="24"/>
        </w:rPr>
        <w:t>2.</w:t>
      </w:r>
      <w:r w:rsidR="00273D84" w:rsidRPr="00796B20">
        <w:rPr>
          <w:rFonts w:ascii="Century Gothic" w:hAnsi="Century Gothic"/>
          <w:b/>
          <w:bCs/>
          <w:sz w:val="24"/>
          <w:szCs w:val="24"/>
        </w:rPr>
        <w:t>2</w:t>
      </w:r>
      <w:r w:rsidRPr="00796B20">
        <w:rPr>
          <w:rFonts w:ascii="Century Gothic" w:hAnsi="Century Gothic"/>
          <w:b/>
          <w:bCs/>
          <w:sz w:val="24"/>
          <w:szCs w:val="24"/>
        </w:rPr>
        <w:t xml:space="preserve"> Etat des lieux du bâtiment </w:t>
      </w:r>
    </w:p>
    <w:p w14:paraId="57A116FE" w14:textId="77777777" w:rsidR="00F970EF" w:rsidRPr="00796B20" w:rsidRDefault="00F970EF" w:rsidP="00F970EF">
      <w:pPr>
        <w:rPr>
          <w:rFonts w:ascii="Century Gothic" w:hAnsi="Century Gothic"/>
          <w:b/>
          <w:bCs/>
          <w:sz w:val="24"/>
          <w:szCs w:val="24"/>
        </w:rPr>
      </w:pPr>
    </w:p>
    <w:p w14:paraId="393763C5" w14:textId="1B2BF0D2" w:rsidR="00352B63" w:rsidRPr="003E5398" w:rsidRDefault="00D3090E" w:rsidP="00EB28C0">
      <w:pPr>
        <w:rPr>
          <w:rFonts w:ascii="Century Gothic" w:hAnsi="Century Gothic"/>
          <w:b/>
          <w:bCs/>
          <w:sz w:val="24"/>
          <w:szCs w:val="24"/>
          <w:u w:val="single"/>
        </w:rPr>
      </w:pPr>
      <w:r w:rsidRPr="003E5398">
        <w:rPr>
          <w:rFonts w:ascii="Century Gothic" w:hAnsi="Century Gothic"/>
          <w:b/>
          <w:bCs/>
          <w:sz w:val="24"/>
          <w:szCs w:val="24"/>
          <w:u w:val="single"/>
        </w:rPr>
        <w:t xml:space="preserve">3 </w:t>
      </w:r>
      <w:r w:rsidR="00352B63" w:rsidRPr="003E5398">
        <w:rPr>
          <w:rFonts w:ascii="Century Gothic" w:hAnsi="Century Gothic"/>
          <w:b/>
          <w:bCs/>
          <w:sz w:val="24"/>
          <w:szCs w:val="24"/>
          <w:u w:val="single"/>
        </w:rPr>
        <w:t xml:space="preserve">PREPROGRAMME DES TRAVAUX DE REHABILITATION </w:t>
      </w:r>
    </w:p>
    <w:p w14:paraId="71488449" w14:textId="084E1583" w:rsidR="00352B63" w:rsidRPr="00796B20" w:rsidRDefault="00352B63" w:rsidP="00352B63">
      <w:pPr>
        <w:rPr>
          <w:rFonts w:ascii="Century Gothic" w:hAnsi="Century Gothic"/>
          <w:b/>
          <w:bCs/>
          <w:sz w:val="24"/>
          <w:szCs w:val="24"/>
        </w:rPr>
      </w:pPr>
      <w:r w:rsidRPr="00796B20">
        <w:rPr>
          <w:rFonts w:ascii="Century Gothic" w:hAnsi="Century Gothic"/>
          <w:b/>
          <w:bCs/>
          <w:sz w:val="24"/>
          <w:szCs w:val="24"/>
        </w:rPr>
        <w:t>3.1</w:t>
      </w:r>
      <w:r w:rsidR="00D3090E" w:rsidRPr="00796B20">
        <w:rPr>
          <w:rFonts w:ascii="Century Gothic" w:hAnsi="Century Gothic"/>
          <w:b/>
          <w:bCs/>
          <w:sz w:val="24"/>
          <w:szCs w:val="24"/>
        </w:rPr>
        <w:t xml:space="preserve"> </w:t>
      </w:r>
      <w:r w:rsidRPr="00796B20">
        <w:rPr>
          <w:rFonts w:ascii="Century Gothic" w:hAnsi="Century Gothic"/>
          <w:b/>
          <w:bCs/>
          <w:sz w:val="24"/>
          <w:szCs w:val="24"/>
        </w:rPr>
        <w:t>Contexte règlementaire </w:t>
      </w:r>
    </w:p>
    <w:p w14:paraId="5B4772EE" w14:textId="1E5C5D46" w:rsidR="00EB28C0" w:rsidRPr="00796B20" w:rsidRDefault="00EB28C0" w:rsidP="00EB28C0">
      <w:pPr>
        <w:rPr>
          <w:rFonts w:ascii="Century Gothic" w:hAnsi="Century Gothic"/>
          <w:b/>
          <w:bCs/>
          <w:sz w:val="24"/>
          <w:szCs w:val="24"/>
        </w:rPr>
      </w:pPr>
      <w:r w:rsidRPr="00796B20">
        <w:rPr>
          <w:rFonts w:ascii="Century Gothic" w:hAnsi="Century Gothic"/>
          <w:b/>
          <w:bCs/>
          <w:sz w:val="24"/>
          <w:szCs w:val="24"/>
        </w:rPr>
        <w:t>3.2 Projet scientifique, culturel, éducatif et social dans le cadre de la création d’une nouvelle médiathèque </w:t>
      </w:r>
    </w:p>
    <w:p w14:paraId="15036907" w14:textId="2C2E380C" w:rsidR="00EB28C0" w:rsidRPr="00796B20" w:rsidRDefault="00273D84" w:rsidP="00EB28C0">
      <w:pPr>
        <w:rPr>
          <w:rFonts w:ascii="Century Gothic" w:hAnsi="Century Gothic"/>
          <w:b/>
          <w:bCs/>
          <w:sz w:val="24"/>
          <w:szCs w:val="24"/>
        </w:rPr>
      </w:pPr>
      <w:r w:rsidRPr="00796B20">
        <w:rPr>
          <w:rFonts w:ascii="Century Gothic" w:hAnsi="Century Gothic"/>
          <w:b/>
          <w:bCs/>
          <w:sz w:val="24"/>
          <w:szCs w:val="24"/>
        </w:rPr>
        <w:t xml:space="preserve">3.3 </w:t>
      </w:r>
      <w:r w:rsidR="00EB28C0" w:rsidRPr="00796B20">
        <w:rPr>
          <w:rFonts w:ascii="Century Gothic" w:hAnsi="Century Gothic"/>
          <w:b/>
          <w:bCs/>
          <w:sz w:val="24"/>
          <w:szCs w:val="24"/>
        </w:rPr>
        <w:t xml:space="preserve">Focus énergie </w:t>
      </w:r>
    </w:p>
    <w:p w14:paraId="67F00E08" w14:textId="58730093" w:rsidR="00EB28C0" w:rsidRPr="00796B20" w:rsidRDefault="00273D84" w:rsidP="00EB28C0">
      <w:pPr>
        <w:rPr>
          <w:rFonts w:ascii="Century Gothic" w:hAnsi="Century Gothic"/>
          <w:b/>
          <w:bCs/>
          <w:sz w:val="24"/>
          <w:szCs w:val="24"/>
        </w:rPr>
      </w:pPr>
      <w:r w:rsidRPr="00796B20">
        <w:rPr>
          <w:rFonts w:ascii="Century Gothic" w:hAnsi="Century Gothic"/>
          <w:b/>
          <w:bCs/>
          <w:sz w:val="24"/>
          <w:szCs w:val="24"/>
        </w:rPr>
        <w:t xml:space="preserve">3.4 </w:t>
      </w:r>
      <w:r w:rsidR="00EB28C0" w:rsidRPr="00796B20">
        <w:rPr>
          <w:rFonts w:ascii="Century Gothic" w:hAnsi="Century Gothic"/>
          <w:b/>
          <w:bCs/>
          <w:sz w:val="24"/>
          <w:szCs w:val="24"/>
        </w:rPr>
        <w:t xml:space="preserve">Aménagement extérieur </w:t>
      </w:r>
    </w:p>
    <w:p w14:paraId="4A3F518F" w14:textId="77777777" w:rsidR="00EB28C0" w:rsidRPr="00796B20" w:rsidRDefault="00EB28C0" w:rsidP="00F970EF">
      <w:pPr>
        <w:rPr>
          <w:rFonts w:ascii="Century Gothic" w:hAnsi="Century Gothic"/>
          <w:b/>
          <w:bCs/>
          <w:sz w:val="24"/>
          <w:szCs w:val="24"/>
        </w:rPr>
      </w:pPr>
    </w:p>
    <w:p w14:paraId="456CCDB2" w14:textId="206CB794" w:rsidR="00EB28C0"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4 </w:t>
      </w:r>
      <w:r w:rsidR="00EB28C0" w:rsidRPr="003E5398">
        <w:rPr>
          <w:rFonts w:ascii="Century Gothic" w:hAnsi="Century Gothic"/>
          <w:color w:val="auto"/>
          <w:sz w:val="24"/>
          <w:szCs w:val="24"/>
          <w:u w:val="single"/>
        </w:rPr>
        <w:t>DEMARCHE ENVIRONNEMENTALE </w:t>
      </w:r>
    </w:p>
    <w:p w14:paraId="1B200334" w14:textId="77777777" w:rsidR="00273D84" w:rsidRPr="00796B20" w:rsidRDefault="00273D84" w:rsidP="00273D84">
      <w:pPr>
        <w:pStyle w:val="Style1"/>
        <w:rPr>
          <w:rFonts w:ascii="Century Gothic" w:hAnsi="Century Gothic"/>
          <w:color w:val="auto"/>
          <w:sz w:val="24"/>
          <w:szCs w:val="24"/>
        </w:rPr>
      </w:pPr>
    </w:p>
    <w:p w14:paraId="5B893067" w14:textId="38186679" w:rsidR="00273D84"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5 ENVELOPPE BUDGETAIRE </w:t>
      </w:r>
    </w:p>
    <w:p w14:paraId="2C3773AB" w14:textId="77777777" w:rsidR="00273D84" w:rsidRPr="00796B20" w:rsidRDefault="00273D84" w:rsidP="00273D84">
      <w:pPr>
        <w:pStyle w:val="Style1"/>
        <w:rPr>
          <w:rFonts w:ascii="Century Gothic" w:hAnsi="Century Gothic"/>
          <w:color w:val="auto"/>
          <w:sz w:val="24"/>
          <w:szCs w:val="24"/>
        </w:rPr>
      </w:pPr>
    </w:p>
    <w:p w14:paraId="1348F012" w14:textId="41720F83" w:rsidR="00EB28C0" w:rsidRPr="003E5398" w:rsidRDefault="00273D84" w:rsidP="00273D84">
      <w:pPr>
        <w:pStyle w:val="Style1"/>
        <w:rPr>
          <w:rFonts w:ascii="Century Gothic" w:hAnsi="Century Gothic"/>
          <w:color w:val="auto"/>
          <w:sz w:val="24"/>
          <w:szCs w:val="24"/>
          <w:u w:val="single"/>
        </w:rPr>
      </w:pPr>
      <w:r w:rsidRPr="003E5398">
        <w:rPr>
          <w:rFonts w:ascii="Century Gothic" w:hAnsi="Century Gothic"/>
          <w:color w:val="auto"/>
          <w:sz w:val="24"/>
          <w:szCs w:val="24"/>
          <w:u w:val="single"/>
        </w:rPr>
        <w:t xml:space="preserve">6 </w:t>
      </w:r>
      <w:r w:rsidR="00EB28C0" w:rsidRPr="003E5398">
        <w:rPr>
          <w:rFonts w:ascii="Century Gothic" w:hAnsi="Century Gothic"/>
          <w:color w:val="auto"/>
          <w:sz w:val="24"/>
          <w:szCs w:val="24"/>
          <w:u w:val="single"/>
        </w:rPr>
        <w:t>DELAIS </w:t>
      </w:r>
    </w:p>
    <w:p w14:paraId="52E0C095" w14:textId="77777777" w:rsidR="00EB28C0" w:rsidRPr="004434FB" w:rsidRDefault="00EB28C0" w:rsidP="00EB28C0">
      <w:pPr>
        <w:pStyle w:val="Style1"/>
        <w:rPr>
          <w:rFonts w:ascii="Century Gothic" w:hAnsi="Century Gothic"/>
          <w:color w:val="auto"/>
          <w:sz w:val="24"/>
          <w:szCs w:val="24"/>
          <w:u w:val="single"/>
        </w:rPr>
      </w:pPr>
    </w:p>
    <w:p w14:paraId="3F50BF7B" w14:textId="73F66E4F" w:rsidR="00EB28C0" w:rsidRPr="00796B20" w:rsidRDefault="00EB28C0" w:rsidP="00273D84">
      <w:pPr>
        <w:pStyle w:val="Style1"/>
        <w:rPr>
          <w:rFonts w:ascii="Century Gothic" w:hAnsi="Century Gothic"/>
          <w:color w:val="auto"/>
          <w:sz w:val="24"/>
          <w:szCs w:val="24"/>
        </w:rPr>
      </w:pPr>
      <w:r w:rsidRPr="00796B20">
        <w:rPr>
          <w:rFonts w:ascii="Century Gothic" w:hAnsi="Century Gothic"/>
          <w:color w:val="auto"/>
          <w:sz w:val="24"/>
          <w:szCs w:val="24"/>
        </w:rPr>
        <w:t xml:space="preserve">Annexes </w:t>
      </w:r>
    </w:p>
    <w:p w14:paraId="06A6BB51" w14:textId="77777777" w:rsidR="00EB28C0" w:rsidRPr="000B2248" w:rsidRDefault="00EB28C0" w:rsidP="00F970EF">
      <w:pPr>
        <w:rPr>
          <w:sz w:val="28"/>
          <w:szCs w:val="28"/>
        </w:rPr>
      </w:pPr>
    </w:p>
    <w:p w14:paraId="33EAFC8E" w14:textId="474834A5" w:rsidR="00AF4C0C" w:rsidRDefault="000F176C" w:rsidP="00273D84">
      <w:pPr>
        <w:pStyle w:val="TM1"/>
      </w:pPr>
      <w:r>
        <w:fldChar w:fldCharType="begin"/>
      </w:r>
      <w:r>
        <w:instrText xml:space="preserve"> TOC \o "1-1" \h \z \u </w:instrText>
      </w:r>
      <w:r>
        <w:fldChar w:fldCharType="separate"/>
      </w:r>
      <w:r>
        <w:fldChar w:fldCharType="end"/>
      </w:r>
      <w:bookmarkStart w:id="2" w:name="_Toc80966782"/>
      <w:bookmarkStart w:id="3" w:name="_Toc87261038"/>
      <w:bookmarkStart w:id="4" w:name="_Toc129271717"/>
      <w:bookmarkStart w:id="5" w:name="_Toc153807289"/>
      <w:bookmarkStart w:id="6" w:name="_Toc153808075"/>
      <w:bookmarkStart w:id="7" w:name="_Toc153808760"/>
      <w:bookmarkStart w:id="8" w:name="_Toc153809241"/>
      <w:bookmarkStart w:id="9" w:name="_Toc168493960"/>
    </w:p>
    <w:p w14:paraId="58E7979F" w14:textId="14A7D515" w:rsidR="00AF4C0C" w:rsidRDefault="00AF4C0C">
      <w:pPr>
        <w:rPr>
          <w:rFonts w:ascii="Century Gothic" w:hAnsi="Century Gothic"/>
          <w:b/>
          <w:bCs/>
          <w:sz w:val="24"/>
          <w:szCs w:val="24"/>
        </w:rPr>
      </w:pPr>
      <w:r>
        <w:br w:type="page"/>
      </w:r>
    </w:p>
    <w:p w14:paraId="0742E391" w14:textId="77777777" w:rsidR="00E47991" w:rsidRDefault="00E47991" w:rsidP="00AB0AC3">
      <w:pPr>
        <w:pStyle w:val="Style1"/>
      </w:pPr>
      <w:bookmarkStart w:id="10" w:name="_Toc153807291"/>
      <w:bookmarkStart w:id="11" w:name="_Toc153808077"/>
      <w:bookmarkStart w:id="12" w:name="_Toc153808762"/>
      <w:bookmarkEnd w:id="2"/>
      <w:bookmarkEnd w:id="3"/>
      <w:bookmarkEnd w:id="4"/>
      <w:bookmarkEnd w:id="5"/>
      <w:bookmarkEnd w:id="6"/>
      <w:bookmarkEnd w:id="7"/>
      <w:bookmarkEnd w:id="8"/>
    </w:p>
    <w:p w14:paraId="02DA83BD" w14:textId="10BB6F8B" w:rsidR="00E47991" w:rsidRPr="00467F35" w:rsidRDefault="00161D53" w:rsidP="005D34D3">
      <w:pPr>
        <w:pStyle w:val="Style1"/>
        <w:numPr>
          <w:ilvl w:val="0"/>
          <w:numId w:val="3"/>
        </w:numPr>
        <w:rPr>
          <w:u w:val="single"/>
        </w:rPr>
      </w:pPr>
      <w:r w:rsidRPr="00467F35">
        <w:rPr>
          <w:u w:val="single"/>
        </w:rPr>
        <w:t>PREAMBULE</w:t>
      </w:r>
    </w:p>
    <w:p w14:paraId="13FCA38C" w14:textId="77777777" w:rsidR="00AB0AC3" w:rsidRDefault="00AB0AC3" w:rsidP="00AB0AC3">
      <w:pPr>
        <w:pStyle w:val="Style1"/>
      </w:pPr>
    </w:p>
    <w:p w14:paraId="5E1ADE55" w14:textId="4238830F" w:rsidR="001577E5" w:rsidRPr="00133432" w:rsidRDefault="004A3D3F" w:rsidP="005D34D3">
      <w:pPr>
        <w:pStyle w:val="Style1"/>
        <w:numPr>
          <w:ilvl w:val="1"/>
          <w:numId w:val="3"/>
        </w:numPr>
      </w:pPr>
      <w:bookmarkStart w:id="13" w:name="_Toc99898570"/>
      <w:bookmarkStart w:id="14" w:name="_Toc153807293"/>
      <w:bookmarkStart w:id="15" w:name="_Toc153808079"/>
      <w:bookmarkEnd w:id="10"/>
      <w:bookmarkEnd w:id="11"/>
      <w:bookmarkEnd w:id="12"/>
      <w:r>
        <w:t>Présentation</w:t>
      </w:r>
      <w:r w:rsidR="00185150">
        <w:t xml:space="preserve"> </w:t>
      </w:r>
      <w:r w:rsidR="003548EC">
        <w:t xml:space="preserve">et objectif </w:t>
      </w:r>
      <w:r w:rsidR="00185150">
        <w:t xml:space="preserve">du projet </w:t>
      </w:r>
      <w:bookmarkEnd w:id="13"/>
      <w:bookmarkEnd w:id="14"/>
      <w:bookmarkEnd w:id="15"/>
      <w:r w:rsidR="008F2005">
        <w:t>:</w:t>
      </w:r>
    </w:p>
    <w:p w14:paraId="47D03902" w14:textId="248B7825" w:rsidR="000C42AE" w:rsidRPr="00E502BD" w:rsidRDefault="008004F6" w:rsidP="00BF404F">
      <w:pPr>
        <w:jc w:val="both"/>
        <w:rPr>
          <w:rFonts w:ascii="Century Gothic" w:hAnsi="Century Gothic" w:cstheme="minorHAnsi"/>
        </w:rPr>
      </w:pPr>
      <w:r w:rsidRPr="00E502BD">
        <w:rPr>
          <w:rFonts w:ascii="Century Gothic" w:hAnsi="Century Gothic" w:cstheme="minorHAnsi"/>
        </w:rPr>
        <w:t>La Commune a acquis l’ancienne forge située</w:t>
      </w:r>
      <w:r w:rsidR="00302F26" w:rsidRPr="00E502BD">
        <w:rPr>
          <w:rFonts w:ascii="Century Gothic" w:hAnsi="Century Gothic" w:cstheme="minorHAnsi"/>
        </w:rPr>
        <w:t xml:space="preserve"> 4,</w:t>
      </w:r>
      <w:r w:rsidRPr="00E502BD">
        <w:rPr>
          <w:rFonts w:ascii="Century Gothic" w:hAnsi="Century Gothic" w:cstheme="minorHAnsi"/>
        </w:rPr>
        <w:t xml:space="preserve"> boulevard Paul Fabry</w:t>
      </w:r>
      <w:r w:rsidR="00B05A83" w:rsidRPr="00E502BD">
        <w:rPr>
          <w:rFonts w:ascii="Century Gothic" w:hAnsi="Century Gothic" w:cstheme="minorHAnsi"/>
        </w:rPr>
        <w:t xml:space="preserve"> et s</w:t>
      </w:r>
      <w:r w:rsidRPr="00E502BD">
        <w:rPr>
          <w:rFonts w:ascii="Century Gothic" w:hAnsi="Century Gothic" w:cstheme="minorHAnsi"/>
        </w:rPr>
        <w:t xml:space="preserve">ouhaite réhabiliter </w:t>
      </w:r>
      <w:r w:rsidR="009C0B29" w:rsidRPr="00E502BD">
        <w:rPr>
          <w:rFonts w:ascii="Century Gothic" w:hAnsi="Century Gothic" w:cstheme="minorHAnsi"/>
        </w:rPr>
        <w:t>c</w:t>
      </w:r>
      <w:r w:rsidRPr="00E502BD">
        <w:rPr>
          <w:rFonts w:ascii="Century Gothic" w:hAnsi="Century Gothic" w:cstheme="minorHAnsi"/>
        </w:rPr>
        <w:t>e bâtiment</w:t>
      </w:r>
      <w:r w:rsidR="00E937DE" w:rsidRPr="00E502BD">
        <w:rPr>
          <w:rFonts w:ascii="Century Gothic" w:hAnsi="Century Gothic" w:cstheme="minorHAnsi"/>
        </w:rPr>
        <w:t xml:space="preserve">. L’objectif est d’y aménager </w:t>
      </w:r>
      <w:r w:rsidR="00043DF1" w:rsidRPr="00E502BD">
        <w:rPr>
          <w:rFonts w:ascii="Century Gothic" w:hAnsi="Century Gothic" w:cstheme="minorHAnsi"/>
        </w:rPr>
        <w:t xml:space="preserve">plusieurs espaces dédiés à la population : </w:t>
      </w:r>
      <w:r w:rsidRPr="00E502BD">
        <w:rPr>
          <w:rFonts w:ascii="Century Gothic" w:hAnsi="Century Gothic" w:cstheme="minorHAnsi"/>
        </w:rPr>
        <w:t xml:space="preserve">une médiathèque, une ludothèque, une permanence de France Services, une permanence de la mutuelle communale, un espace de coworking </w:t>
      </w:r>
      <w:r w:rsidR="005210DA" w:rsidRPr="00E502BD">
        <w:rPr>
          <w:rFonts w:ascii="Century Gothic" w:hAnsi="Century Gothic" w:cstheme="minorHAnsi"/>
        </w:rPr>
        <w:t xml:space="preserve">ainsi que </w:t>
      </w:r>
      <w:r w:rsidRPr="00E502BD">
        <w:rPr>
          <w:rFonts w:ascii="Century Gothic" w:hAnsi="Century Gothic" w:cstheme="minorHAnsi"/>
        </w:rPr>
        <w:t>l’agence postale.</w:t>
      </w:r>
    </w:p>
    <w:p w14:paraId="5D5C51B7" w14:textId="77777777" w:rsidR="00DA6BB0" w:rsidRPr="00E502BD" w:rsidRDefault="00DA6BB0" w:rsidP="00BF404F">
      <w:pPr>
        <w:jc w:val="both"/>
        <w:rPr>
          <w:rFonts w:ascii="Century Gothic" w:hAnsi="Century Gothic" w:cstheme="minorHAnsi"/>
        </w:rPr>
      </w:pPr>
    </w:p>
    <w:p w14:paraId="2CAF2A28" w14:textId="33064AE1" w:rsidR="00DA6BB0" w:rsidRPr="00E502BD" w:rsidRDefault="00DA6BB0" w:rsidP="00DA6BB0">
      <w:pPr>
        <w:jc w:val="both"/>
        <w:rPr>
          <w:rFonts w:ascii="Century Gothic" w:hAnsi="Century Gothic" w:cstheme="minorHAnsi"/>
          <w:lang w:eastAsia="fr-FR"/>
        </w:rPr>
      </w:pPr>
      <w:r w:rsidRPr="00E502BD">
        <w:rPr>
          <w:rFonts w:ascii="Century Gothic" w:hAnsi="Century Gothic" w:cstheme="minorHAnsi"/>
          <w:lang w:eastAsia="fr-FR"/>
        </w:rPr>
        <w:t xml:space="preserve">La Commune souhaite </w:t>
      </w:r>
      <w:r w:rsidR="006C72C9" w:rsidRPr="00E502BD">
        <w:rPr>
          <w:rFonts w:ascii="Century Gothic" w:hAnsi="Century Gothic" w:cstheme="minorHAnsi"/>
          <w:lang w:eastAsia="fr-FR"/>
        </w:rPr>
        <w:t xml:space="preserve">garantir un accès </w:t>
      </w:r>
      <w:r w:rsidR="009B1E02" w:rsidRPr="00E502BD">
        <w:rPr>
          <w:rFonts w:ascii="Century Gothic" w:hAnsi="Century Gothic" w:cstheme="minorHAnsi"/>
          <w:lang w:eastAsia="fr-FR"/>
        </w:rPr>
        <w:t xml:space="preserve">de proximité </w:t>
      </w:r>
      <w:r w:rsidR="004922CC" w:rsidRPr="00E502BD">
        <w:rPr>
          <w:rFonts w:ascii="Century Gothic" w:hAnsi="Century Gothic" w:cstheme="minorHAnsi"/>
          <w:lang w:eastAsia="fr-FR"/>
        </w:rPr>
        <w:t xml:space="preserve">aux habitants </w:t>
      </w:r>
      <w:r w:rsidR="00E52BF2" w:rsidRPr="00E502BD">
        <w:rPr>
          <w:rFonts w:ascii="Century Gothic" w:hAnsi="Century Gothic" w:cstheme="minorHAnsi"/>
          <w:lang w:eastAsia="fr-FR"/>
        </w:rPr>
        <w:t xml:space="preserve">en proposant </w:t>
      </w:r>
      <w:r w:rsidR="009B1E02" w:rsidRPr="00E502BD">
        <w:rPr>
          <w:rFonts w:ascii="Century Gothic" w:hAnsi="Century Gothic" w:cstheme="minorHAnsi"/>
          <w:lang w:eastAsia="fr-FR"/>
        </w:rPr>
        <w:t>des se</w:t>
      </w:r>
      <w:r w:rsidRPr="00E502BD">
        <w:rPr>
          <w:rFonts w:ascii="Century Gothic" w:hAnsi="Century Gothic" w:cstheme="minorHAnsi"/>
          <w:lang w:eastAsia="fr-FR"/>
        </w:rPr>
        <w:t xml:space="preserve">rvices </w:t>
      </w:r>
      <w:r w:rsidR="009B1E02" w:rsidRPr="00E502BD">
        <w:rPr>
          <w:rFonts w:ascii="Century Gothic" w:hAnsi="Century Gothic" w:cstheme="minorHAnsi"/>
          <w:lang w:eastAsia="fr-FR"/>
        </w:rPr>
        <w:t>essentiels</w:t>
      </w:r>
      <w:r w:rsidR="009544D3" w:rsidRPr="00E502BD">
        <w:rPr>
          <w:rFonts w:ascii="Century Gothic" w:hAnsi="Century Gothic" w:cstheme="minorHAnsi"/>
          <w:lang w:eastAsia="fr-FR"/>
        </w:rPr>
        <w:t xml:space="preserve">, tout en créant un </w:t>
      </w:r>
      <w:r w:rsidRPr="00E502BD">
        <w:rPr>
          <w:rFonts w:ascii="Century Gothic" w:hAnsi="Century Gothic" w:cstheme="minorHAnsi"/>
          <w:lang w:eastAsia="fr-FR"/>
        </w:rPr>
        <w:t xml:space="preserve">équipement </w:t>
      </w:r>
      <w:r w:rsidR="009544D3" w:rsidRPr="00E502BD">
        <w:rPr>
          <w:rFonts w:ascii="Century Gothic" w:hAnsi="Century Gothic" w:cstheme="minorHAnsi"/>
          <w:lang w:eastAsia="fr-FR"/>
        </w:rPr>
        <w:t xml:space="preserve">moderne, </w:t>
      </w:r>
      <w:r w:rsidRPr="00E502BD">
        <w:rPr>
          <w:rFonts w:ascii="Century Gothic" w:hAnsi="Century Gothic" w:cstheme="minorHAnsi"/>
          <w:lang w:eastAsia="fr-FR"/>
        </w:rPr>
        <w:t xml:space="preserve">conforme aux </w:t>
      </w:r>
      <w:r w:rsidR="009544D3" w:rsidRPr="00E502BD">
        <w:rPr>
          <w:rFonts w:ascii="Century Gothic" w:hAnsi="Century Gothic" w:cstheme="minorHAnsi"/>
          <w:lang w:eastAsia="fr-FR"/>
        </w:rPr>
        <w:t xml:space="preserve">normes actuelles de </w:t>
      </w:r>
      <w:r w:rsidRPr="00E502BD">
        <w:rPr>
          <w:rFonts w:ascii="Century Gothic" w:hAnsi="Century Gothic" w:cstheme="minorHAnsi"/>
          <w:lang w:eastAsia="fr-FR"/>
        </w:rPr>
        <w:t>confort, d’ergonomie</w:t>
      </w:r>
      <w:r w:rsidR="009544D3" w:rsidRPr="00E502BD">
        <w:rPr>
          <w:rFonts w:ascii="Century Gothic" w:hAnsi="Century Gothic" w:cstheme="minorHAnsi"/>
          <w:lang w:eastAsia="fr-FR"/>
        </w:rPr>
        <w:t xml:space="preserve">, </w:t>
      </w:r>
      <w:r w:rsidRPr="00E502BD">
        <w:rPr>
          <w:rFonts w:ascii="Century Gothic" w:hAnsi="Century Gothic" w:cstheme="minorHAnsi"/>
          <w:lang w:eastAsia="fr-FR"/>
        </w:rPr>
        <w:t>d’accessibilité</w:t>
      </w:r>
      <w:r w:rsidR="00DE3000" w:rsidRPr="00E502BD">
        <w:rPr>
          <w:rFonts w:ascii="Century Gothic" w:hAnsi="Century Gothic" w:cstheme="minorHAnsi"/>
          <w:lang w:eastAsia="fr-FR"/>
        </w:rPr>
        <w:t xml:space="preserve"> et d’énergie</w:t>
      </w:r>
      <w:r w:rsidRPr="00E502BD">
        <w:rPr>
          <w:rFonts w:ascii="Century Gothic" w:hAnsi="Century Gothic" w:cstheme="minorHAnsi"/>
          <w:lang w:eastAsia="fr-FR"/>
        </w:rPr>
        <w:t>.</w:t>
      </w:r>
    </w:p>
    <w:p w14:paraId="59D40686" w14:textId="77777777" w:rsidR="00DA6BB0" w:rsidRPr="00E502BD" w:rsidRDefault="00DA6BB0" w:rsidP="00DA6BB0">
      <w:pPr>
        <w:jc w:val="both"/>
        <w:rPr>
          <w:rFonts w:ascii="Century Gothic" w:hAnsi="Century Gothic" w:cstheme="minorHAnsi"/>
          <w:lang w:eastAsia="fr-FR"/>
        </w:rPr>
      </w:pPr>
    </w:p>
    <w:p w14:paraId="56F110C7" w14:textId="3B8E8C10" w:rsidR="00DA6BB0" w:rsidRPr="00E502BD" w:rsidRDefault="00DA6BB0" w:rsidP="00DA6BB0">
      <w:pPr>
        <w:jc w:val="both"/>
        <w:rPr>
          <w:rFonts w:ascii="Century Gothic" w:hAnsi="Century Gothic" w:cstheme="minorHAnsi"/>
          <w:lang w:eastAsia="fr-FR"/>
        </w:rPr>
      </w:pPr>
      <w:r w:rsidRPr="00E502BD">
        <w:rPr>
          <w:rFonts w:ascii="Century Gothic" w:hAnsi="Century Gothic" w:cstheme="minorHAnsi"/>
          <w:lang w:eastAsia="fr-FR"/>
        </w:rPr>
        <w:t>L</w:t>
      </w:r>
      <w:r w:rsidR="00E64A75" w:rsidRPr="00E502BD">
        <w:rPr>
          <w:rFonts w:ascii="Century Gothic" w:hAnsi="Century Gothic" w:cstheme="minorHAnsi"/>
          <w:lang w:eastAsia="fr-FR"/>
        </w:rPr>
        <w:t>’enjeu est de mettre en place un lieu dynamique, attractif et utile à tous</w:t>
      </w:r>
      <w:r w:rsidR="008717FD" w:rsidRPr="00E502BD">
        <w:rPr>
          <w:rFonts w:ascii="Century Gothic" w:hAnsi="Century Gothic" w:cstheme="minorHAnsi"/>
          <w:lang w:eastAsia="fr-FR"/>
        </w:rPr>
        <w:t xml:space="preserve"> avec des horaires d’ouvertures étendus. Ce nouvel espace sera conçu </w:t>
      </w:r>
      <w:r w:rsidR="00E0102E" w:rsidRPr="00E502BD">
        <w:rPr>
          <w:rFonts w:ascii="Century Gothic" w:hAnsi="Century Gothic" w:cstheme="minorHAnsi"/>
          <w:lang w:eastAsia="fr-FR"/>
        </w:rPr>
        <w:t xml:space="preserve">pour répondre aux attentes de la </w:t>
      </w:r>
      <w:r w:rsidR="00D70AC3" w:rsidRPr="00E502BD">
        <w:rPr>
          <w:rFonts w:ascii="Century Gothic" w:hAnsi="Century Gothic" w:cstheme="minorHAnsi"/>
          <w:lang w:eastAsia="fr-FR"/>
        </w:rPr>
        <w:t xml:space="preserve">population en </w:t>
      </w:r>
      <w:r w:rsidRPr="00E502BD">
        <w:rPr>
          <w:rFonts w:ascii="Century Gothic" w:hAnsi="Century Gothic" w:cstheme="minorHAnsi"/>
          <w:lang w:eastAsia="fr-FR"/>
        </w:rPr>
        <w:t>termes de services publics et d’activités</w:t>
      </w:r>
      <w:r w:rsidR="00A55221" w:rsidRPr="00E502BD">
        <w:rPr>
          <w:rFonts w:ascii="Century Gothic" w:hAnsi="Century Gothic" w:cstheme="minorHAnsi"/>
          <w:lang w:eastAsia="fr-FR"/>
        </w:rPr>
        <w:t>, contribuant ainsi à renforcer la qualité de vie sur le territoire.</w:t>
      </w:r>
    </w:p>
    <w:p w14:paraId="706F4A85" w14:textId="77777777" w:rsidR="001911BC" w:rsidRPr="00E502BD" w:rsidRDefault="001911BC" w:rsidP="001911BC">
      <w:pPr>
        <w:jc w:val="both"/>
        <w:rPr>
          <w:rFonts w:ascii="Century Gothic" w:hAnsi="Century Gothic" w:cstheme="minorHAnsi"/>
        </w:rPr>
      </w:pPr>
    </w:p>
    <w:p w14:paraId="375B4A2F" w14:textId="77777777" w:rsidR="007A462E" w:rsidRPr="00E502BD" w:rsidRDefault="007A462E" w:rsidP="001911BC">
      <w:pPr>
        <w:jc w:val="both"/>
        <w:rPr>
          <w:rFonts w:ascii="Century Gothic" w:hAnsi="Century Gothic" w:cstheme="minorHAnsi"/>
        </w:rPr>
      </w:pPr>
    </w:p>
    <w:p w14:paraId="018B3A3D" w14:textId="77777777" w:rsidR="007A462E" w:rsidRPr="00133432" w:rsidRDefault="007A462E" w:rsidP="005D34D3">
      <w:pPr>
        <w:pStyle w:val="Style1"/>
        <w:numPr>
          <w:ilvl w:val="1"/>
          <w:numId w:val="3"/>
        </w:numPr>
      </w:pPr>
      <w:r>
        <w:t>Situation et e</w:t>
      </w:r>
      <w:r w:rsidRPr="00133432">
        <w:t>nvironnement global du projet</w:t>
      </w:r>
      <w:r>
        <w:t> :</w:t>
      </w:r>
    </w:p>
    <w:p w14:paraId="3C3A5929" w14:textId="77777777" w:rsidR="007A462E" w:rsidRDefault="007A462E">
      <w:pPr>
        <w:rPr>
          <w:rFonts w:ascii="Century Gothic" w:hAnsi="Century Gothic"/>
          <w:sz w:val="24"/>
          <w:szCs w:val="24"/>
        </w:rPr>
      </w:pPr>
    </w:p>
    <w:p w14:paraId="1CDAE092" w14:textId="77777777" w:rsidR="007A462E" w:rsidRPr="00E502BD" w:rsidRDefault="00052DEF" w:rsidP="007A462E">
      <w:pPr>
        <w:rPr>
          <w:rFonts w:ascii="Century Gothic" w:hAnsi="Century Gothic" w:cstheme="minorHAnsi"/>
        </w:rPr>
      </w:pPr>
      <w:r w:rsidRPr="00E502BD">
        <w:rPr>
          <w:rFonts w:ascii="Century Gothic" w:hAnsi="Century Gothic"/>
          <w:noProof/>
        </w:rPr>
        <mc:AlternateContent>
          <mc:Choice Requires="wps">
            <w:drawing>
              <wp:anchor distT="0" distB="0" distL="114300" distR="114300" simplePos="0" relativeHeight="251658290" behindDoc="0" locked="0" layoutInCell="1" allowOverlap="1" wp14:anchorId="022DE90B" wp14:editId="3141F720">
                <wp:simplePos x="0" y="0"/>
                <wp:positionH relativeFrom="margin">
                  <wp:posOffset>4355464</wp:posOffset>
                </wp:positionH>
                <wp:positionV relativeFrom="paragraph">
                  <wp:posOffset>13970</wp:posOffset>
                </wp:positionV>
                <wp:extent cx="2201545" cy="2085975"/>
                <wp:effectExtent l="0" t="0" r="27305" b="28575"/>
                <wp:wrapNone/>
                <wp:docPr id="5" name="Zone de texte 5"/>
                <wp:cNvGraphicFramePr/>
                <a:graphic xmlns:a="http://schemas.openxmlformats.org/drawingml/2006/main">
                  <a:graphicData uri="http://schemas.microsoft.com/office/word/2010/wordprocessingShape">
                    <wps:wsp>
                      <wps:cNvSpPr txBox="1"/>
                      <wps:spPr>
                        <a:xfrm>
                          <a:off x="0" y="0"/>
                          <a:ext cx="2201545" cy="2085975"/>
                        </a:xfrm>
                        <a:prstGeom prst="rect">
                          <a:avLst/>
                        </a:prstGeom>
                        <a:solidFill>
                          <a:schemeClr val="lt1"/>
                        </a:solidFill>
                        <a:ln w="6350">
                          <a:solidFill>
                            <a:prstClr val="black"/>
                          </a:solidFill>
                        </a:ln>
                      </wps:spPr>
                      <wps:txbx>
                        <w:txbxContent>
                          <w:p w14:paraId="6F5D68C2" w14:textId="1E12ECA3" w:rsidR="00B0171F" w:rsidRDefault="00B0171F" w:rsidP="00B0171F">
                            <w:pPr>
                              <w:ind w:left="-142" w:right="-115" w:hanging="142"/>
                              <w:jc w:val="right"/>
                            </w:pPr>
                            <w:r>
                              <w:rPr>
                                <w:noProof/>
                              </w:rPr>
                              <w:drawing>
                                <wp:inline distT="0" distB="0" distL="0" distR="0" wp14:anchorId="570CE502" wp14:editId="7E62FB81">
                                  <wp:extent cx="2304615" cy="2178168"/>
                                  <wp:effectExtent l="0" t="0" r="635" b="0"/>
                                  <wp:docPr id="1307492614" name="Image 130749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7625" cy="2181013"/>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2DE90B" id="_x0000_t202" coordsize="21600,21600" o:spt="202" path="m,l,21600r21600,l21600,xe">
                <v:stroke joinstyle="miter"/>
                <v:path gradientshapeok="t" o:connecttype="rect"/>
              </v:shapetype>
              <v:shape id="Zone de texte 5" o:spid="_x0000_s1026" type="#_x0000_t202" style="position:absolute;margin-left:342.95pt;margin-top:1.1pt;width:173.35pt;height:164.25pt;z-index:251658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" fillcolor="white [3201]" strokeweight=".5pt">
                <v:textbox>
                  <w:txbxContent>
                    <w:p w14:paraId="6F5D68C2" w14:textId="1E12ECA3" w:rsidR="00B0171F" w:rsidRDefault="00B0171F" w:rsidP="00B0171F">
                      <w:pPr>
                        <w:ind w:left="-142" w:right="-115" w:hanging="142"/>
                        <w:jc w:val="right"/>
                      </w:pPr>
                      <w:r>
                        <w:rPr>
                          <w:noProof/>
                        </w:rPr>
                        <w:drawing>
                          <wp:inline distT="0" distB="0" distL="0" distR="0" wp14:anchorId="570CE502" wp14:editId="7E62FB81">
                            <wp:extent cx="2304615" cy="2178168"/>
                            <wp:effectExtent l="0" t="0" r="635" b="0"/>
                            <wp:docPr id="1307492614" name="Image 1307492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307625" cy="2181013"/>
                                    </a:xfrm>
                                    <a:prstGeom prst="rect">
                                      <a:avLst/>
                                    </a:prstGeom>
                                  </pic:spPr>
                                </pic:pic>
                              </a:graphicData>
                            </a:graphic>
                          </wp:inline>
                        </w:drawing>
                      </w:r>
                    </w:p>
                  </w:txbxContent>
                </v:textbox>
                <w10:wrap anchorx="margin"/>
              </v:shape>
            </w:pict>
          </mc:Fallback>
        </mc:AlternateContent>
      </w:r>
      <w:r w:rsidR="007F4125" w:rsidRPr="00E502BD">
        <w:rPr>
          <w:rFonts w:ascii="Century Gothic" w:hAnsi="Century Gothic" w:cstheme="minorHAnsi"/>
        </w:rPr>
        <w:t xml:space="preserve">La Commune de Villars sur Var est située à 50 km de </w:t>
      </w:r>
    </w:p>
    <w:p w14:paraId="26CC096D" w14:textId="54C6B382" w:rsidR="007F4125" w:rsidRPr="00E502BD" w:rsidRDefault="007F4125" w:rsidP="007A462E">
      <w:pPr>
        <w:rPr>
          <w:rFonts w:ascii="Century Gothic" w:hAnsi="Century Gothic" w:cstheme="minorHAnsi"/>
        </w:rPr>
      </w:pPr>
      <w:r w:rsidRPr="00E502BD">
        <w:rPr>
          <w:rFonts w:ascii="Century Gothic" w:hAnsi="Century Gothic" w:cstheme="minorHAnsi"/>
        </w:rPr>
        <w:t>Nice</w:t>
      </w:r>
      <w:r w:rsidR="00B0171F" w:rsidRPr="00E502BD">
        <w:rPr>
          <w:rFonts w:ascii="Century Gothic" w:hAnsi="Century Gothic" w:cstheme="minorHAnsi"/>
        </w:rPr>
        <w:t xml:space="preserve"> dans la moyenne vallée du Var</w:t>
      </w:r>
      <w:r w:rsidR="008D7AEE">
        <w:rPr>
          <w:rFonts w:ascii="Century Gothic" w:hAnsi="Century Gothic" w:cstheme="minorHAnsi"/>
        </w:rPr>
        <w:t>.</w:t>
      </w:r>
    </w:p>
    <w:p w14:paraId="7A6BE065" w14:textId="77777777" w:rsidR="007A462E" w:rsidRPr="00E502BD" w:rsidRDefault="007A462E" w:rsidP="007A462E">
      <w:pPr>
        <w:ind w:right="5670"/>
        <w:rPr>
          <w:rFonts w:ascii="Century Gothic" w:hAnsi="Century Gothic" w:cstheme="minorHAnsi"/>
        </w:rPr>
      </w:pPr>
    </w:p>
    <w:p w14:paraId="39A0E8D8" w14:textId="77777777" w:rsidR="00940481" w:rsidRPr="00E502BD" w:rsidRDefault="00940481" w:rsidP="007A462E">
      <w:pPr>
        <w:ind w:right="5670"/>
        <w:rPr>
          <w:rFonts w:ascii="Century Gothic" w:hAnsi="Century Gothic" w:cstheme="minorHAnsi"/>
        </w:rPr>
      </w:pPr>
    </w:p>
    <w:p w14:paraId="56C606D2" w14:textId="178738F6" w:rsidR="00B0171F" w:rsidRPr="00442F7D" w:rsidRDefault="00B0171F" w:rsidP="007A462E">
      <w:pPr>
        <w:ind w:right="5670"/>
        <w:rPr>
          <w:rFonts w:ascii="Century Gothic" w:hAnsi="Century Gothic" w:cstheme="minorHAnsi"/>
          <w:sz w:val="24"/>
          <w:szCs w:val="24"/>
        </w:rPr>
      </w:pPr>
      <w:r w:rsidRPr="00E502BD">
        <w:rPr>
          <w:rFonts w:ascii="Century Gothic" w:hAnsi="Century Gothic" w:cstheme="minorHAnsi"/>
        </w:rPr>
        <w:t>Villars sur Var est une commune rurale de 781 habitants</w:t>
      </w:r>
      <w:r w:rsidR="00E17489" w:rsidRPr="00E502BD">
        <w:rPr>
          <w:rFonts w:ascii="Century Gothic" w:hAnsi="Century Gothic" w:cstheme="minorHAnsi"/>
        </w:rPr>
        <w:t xml:space="preserve">. </w:t>
      </w:r>
      <w:r w:rsidRPr="00E502BD">
        <w:rPr>
          <w:rFonts w:ascii="Century Gothic" w:hAnsi="Century Gothic" w:cstheme="minorHAnsi"/>
        </w:rPr>
        <w:t>La Commune est membre de la Communauté de Communes des Alpes d’Azur</w:t>
      </w:r>
      <w:r w:rsidRPr="00442F7D">
        <w:rPr>
          <w:rFonts w:ascii="Century Gothic" w:hAnsi="Century Gothic" w:cstheme="minorHAnsi"/>
          <w:sz w:val="24"/>
          <w:szCs w:val="24"/>
        </w:rPr>
        <w:t>.</w:t>
      </w:r>
    </w:p>
    <w:p w14:paraId="6539847C" w14:textId="77777777" w:rsidR="00C170EF" w:rsidRDefault="00C170EF" w:rsidP="00133432">
      <w:pPr>
        <w:rPr>
          <w:rFonts w:ascii="Century Gothic" w:hAnsi="Century Gothic"/>
          <w:b/>
          <w:bCs/>
          <w:sz w:val="24"/>
          <w:szCs w:val="24"/>
        </w:rPr>
      </w:pPr>
      <w:bookmarkStart w:id="16" w:name="_Toc85445685"/>
      <w:bookmarkStart w:id="17" w:name="_Toc99898575"/>
    </w:p>
    <w:p w14:paraId="1D2D6728" w14:textId="77777777" w:rsidR="005264AB" w:rsidRDefault="005264AB" w:rsidP="00133432">
      <w:pPr>
        <w:rPr>
          <w:rFonts w:ascii="Century Gothic" w:hAnsi="Century Gothic"/>
          <w:b/>
          <w:bCs/>
          <w:sz w:val="24"/>
          <w:szCs w:val="24"/>
        </w:rPr>
      </w:pPr>
    </w:p>
    <w:p w14:paraId="107280F5" w14:textId="77777777" w:rsidR="005264AB" w:rsidRDefault="005264AB" w:rsidP="00133432">
      <w:pPr>
        <w:rPr>
          <w:rFonts w:ascii="Century Gothic" w:hAnsi="Century Gothic"/>
          <w:b/>
          <w:bCs/>
          <w:sz w:val="24"/>
          <w:szCs w:val="24"/>
        </w:rPr>
      </w:pPr>
    </w:p>
    <w:p w14:paraId="2967AC66" w14:textId="77777777" w:rsidR="00940481" w:rsidRDefault="00940481" w:rsidP="00133432">
      <w:pPr>
        <w:rPr>
          <w:rFonts w:ascii="Century Gothic" w:hAnsi="Century Gothic"/>
          <w:b/>
          <w:bCs/>
          <w:sz w:val="24"/>
          <w:szCs w:val="24"/>
        </w:rPr>
      </w:pPr>
    </w:p>
    <w:p w14:paraId="4230C089" w14:textId="77777777" w:rsidR="007A7C09" w:rsidRDefault="007A7C09" w:rsidP="00133432">
      <w:pPr>
        <w:rPr>
          <w:rFonts w:ascii="Century Gothic" w:hAnsi="Century Gothic"/>
          <w:b/>
          <w:bCs/>
          <w:sz w:val="24"/>
          <w:szCs w:val="24"/>
        </w:rPr>
      </w:pPr>
    </w:p>
    <w:bookmarkEnd w:id="16"/>
    <w:bookmarkEnd w:id="17"/>
    <w:p w14:paraId="2CBCF994" w14:textId="7E85B7C6" w:rsidR="008F2005" w:rsidRPr="0030228C" w:rsidRDefault="008F2005" w:rsidP="005D34D3">
      <w:pPr>
        <w:pStyle w:val="Paragraphedeliste"/>
        <w:numPr>
          <w:ilvl w:val="1"/>
          <w:numId w:val="3"/>
        </w:numPr>
        <w:rPr>
          <w:b/>
          <w:bCs/>
          <w:color w:val="4472C4" w:themeColor="accent1"/>
          <w:sz w:val="28"/>
          <w:szCs w:val="28"/>
        </w:rPr>
      </w:pPr>
      <w:r w:rsidRPr="0030228C">
        <w:rPr>
          <w:b/>
          <w:bCs/>
          <w:color w:val="4472C4" w:themeColor="accent1"/>
          <w:sz w:val="28"/>
          <w:szCs w:val="28"/>
        </w:rPr>
        <w:t xml:space="preserve">Situation et </w:t>
      </w:r>
      <w:r w:rsidR="00366778">
        <w:rPr>
          <w:b/>
          <w:bCs/>
          <w:color w:val="4472C4" w:themeColor="accent1"/>
          <w:sz w:val="28"/>
          <w:szCs w:val="28"/>
        </w:rPr>
        <w:t xml:space="preserve">règlementation </w:t>
      </w:r>
      <w:r w:rsidRPr="0030228C">
        <w:rPr>
          <w:b/>
          <w:bCs/>
          <w:color w:val="4472C4" w:themeColor="accent1"/>
          <w:sz w:val="28"/>
          <w:szCs w:val="28"/>
        </w:rPr>
        <w:t>vis-à-vis de</w:t>
      </w:r>
      <w:r w:rsidR="00366778">
        <w:rPr>
          <w:b/>
          <w:bCs/>
          <w:color w:val="4472C4" w:themeColor="accent1"/>
          <w:sz w:val="28"/>
          <w:szCs w:val="28"/>
        </w:rPr>
        <w:t xml:space="preserve"> l’ur</w:t>
      </w:r>
      <w:r w:rsidRPr="0030228C">
        <w:rPr>
          <w:b/>
          <w:bCs/>
          <w:color w:val="4472C4" w:themeColor="accent1"/>
          <w:sz w:val="28"/>
          <w:szCs w:val="28"/>
        </w:rPr>
        <w:t>banisme :</w:t>
      </w:r>
    </w:p>
    <w:p w14:paraId="791DD1A4" w14:textId="5367CD3B" w:rsidR="005E6487" w:rsidRPr="00E502BD" w:rsidRDefault="004D1A16" w:rsidP="007A7C09">
      <w:pPr>
        <w:pStyle w:val="Style2"/>
        <w:rPr>
          <w:sz w:val="22"/>
          <w:szCs w:val="22"/>
          <w:u w:val="none"/>
        </w:rPr>
      </w:pPr>
      <w:r w:rsidRPr="00E502BD">
        <w:rPr>
          <w:sz w:val="22"/>
          <w:szCs w:val="22"/>
        </w:rPr>
        <w:t>P</w:t>
      </w:r>
      <w:r w:rsidR="008F2005" w:rsidRPr="00E502BD">
        <w:rPr>
          <w:sz w:val="22"/>
          <w:szCs w:val="22"/>
        </w:rPr>
        <w:t xml:space="preserve">arcelle </w:t>
      </w:r>
      <w:r w:rsidRPr="00E502BD">
        <w:rPr>
          <w:sz w:val="22"/>
          <w:szCs w:val="22"/>
        </w:rPr>
        <w:t xml:space="preserve">cadastrale </w:t>
      </w:r>
      <w:r w:rsidR="008F2005" w:rsidRPr="00E502BD">
        <w:rPr>
          <w:sz w:val="22"/>
          <w:szCs w:val="22"/>
        </w:rPr>
        <w:t>concernée</w:t>
      </w:r>
      <w:r w:rsidR="008F2005" w:rsidRPr="00E502BD">
        <w:rPr>
          <w:sz w:val="22"/>
          <w:szCs w:val="22"/>
          <w:u w:val="none"/>
        </w:rPr>
        <w:t> :</w:t>
      </w:r>
      <w:r w:rsidR="004771BE" w:rsidRPr="00E502BD">
        <w:rPr>
          <w:sz w:val="22"/>
          <w:szCs w:val="22"/>
          <w:u w:val="none"/>
        </w:rPr>
        <w:t xml:space="preserve"> parcelle 0362</w:t>
      </w:r>
      <w:r w:rsidR="005E6487" w:rsidRPr="00E502BD">
        <w:rPr>
          <w:sz w:val="22"/>
          <w:szCs w:val="22"/>
          <w:u w:val="none"/>
        </w:rPr>
        <w:t xml:space="preserve"> – Boulevard Paul Fabry</w:t>
      </w:r>
    </w:p>
    <w:p w14:paraId="03A519E5" w14:textId="736FBE12" w:rsidR="00CA6D50" w:rsidRPr="007A7C09" w:rsidRDefault="00CA6D50" w:rsidP="007A7C09">
      <w:pPr>
        <w:pStyle w:val="Style2"/>
        <w:rPr>
          <w:u w:val="none"/>
        </w:rPr>
      </w:pPr>
    </w:p>
    <w:tbl>
      <w:tblPr>
        <w:tblStyle w:val="Grilledutableau"/>
        <w:tblW w:w="9950"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52"/>
        <w:gridCol w:w="4898"/>
      </w:tblGrid>
      <w:tr w:rsidR="0081122D" w14:paraId="6B678BAD" w14:textId="77777777" w:rsidTr="00CA6D50">
        <w:trPr>
          <w:trHeight w:val="3238"/>
        </w:trPr>
        <w:tc>
          <w:tcPr>
            <w:tcW w:w="5052" w:type="dxa"/>
          </w:tcPr>
          <w:p w14:paraId="70A11F45" w14:textId="5171892D" w:rsidR="0081122D" w:rsidRDefault="006D2E0E" w:rsidP="007432C7">
            <w:pPr>
              <w:jc w:val="center"/>
              <w:rPr>
                <w:rFonts w:ascii="Century Gothic" w:hAnsi="Century Gothic" w:cstheme="minorHAnsi"/>
                <w:i/>
                <w:iCs/>
                <w:color w:val="FF0000"/>
                <w:sz w:val="24"/>
                <w:szCs w:val="24"/>
                <w:lang w:eastAsia="fr-FR"/>
              </w:rPr>
            </w:pPr>
            <w:r w:rsidRPr="002451BC">
              <w:rPr>
                <w:noProof/>
              </w:rPr>
              <mc:AlternateContent>
                <mc:Choice Requires="wps">
                  <w:drawing>
                    <wp:anchor distT="0" distB="0" distL="114300" distR="114300" simplePos="0" relativeHeight="251658300" behindDoc="0" locked="0" layoutInCell="1" allowOverlap="1" wp14:anchorId="1C6AFD95" wp14:editId="76C82F73">
                      <wp:simplePos x="0" y="0"/>
                      <wp:positionH relativeFrom="column">
                        <wp:posOffset>1497964</wp:posOffset>
                      </wp:positionH>
                      <wp:positionV relativeFrom="paragraph">
                        <wp:posOffset>1115695</wp:posOffset>
                      </wp:positionV>
                      <wp:extent cx="714375" cy="1019175"/>
                      <wp:effectExtent l="38100" t="38100" r="28575" b="28575"/>
                      <wp:wrapNone/>
                      <wp:docPr id="16" name="Connecteur droit avec flèche 16"/>
                      <wp:cNvGraphicFramePr/>
                      <a:graphic xmlns:a="http://schemas.openxmlformats.org/drawingml/2006/main">
                        <a:graphicData uri="http://schemas.microsoft.com/office/word/2010/wordprocessingShape">
                          <wps:wsp>
                            <wps:cNvCnPr/>
                            <wps:spPr>
                              <a:xfrm flipH="1" flipV="1">
                                <a:off x="0" y="0"/>
                                <a:ext cx="714375" cy="1019175"/>
                              </a:xfrm>
                              <a:prstGeom prst="straightConnector1">
                                <a:avLst/>
                              </a:prstGeom>
                              <a:ln w="3810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B3A954C" id="_x0000_t32" coordsize="21600,21600" o:spt="32" o:oned="t" path="m,l21600,21600e" filled="f">
                      <v:path arrowok="t" fillok="f" o:connecttype="none"/>
                      <o:lock v:ext="edit" shapetype="t"/>
                    </v:shapetype>
                    <v:shape id="Connecteur droit avec flèche 16" o:spid="_x0000_s1026" type="#_x0000_t32" style="position:absolute;margin-left:117.95pt;margin-top:87.85pt;width:56.25pt;height:80.25pt;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" strokecolor="red" strokeweight="3pt">
                      <v:stroke endarrow="block"/>
                    </v:shape>
                  </w:pict>
                </mc:Fallback>
              </mc:AlternateContent>
            </w:r>
            <w:r w:rsidR="0081122D" w:rsidRPr="00A02DE0">
              <w:rPr>
                <w:rFonts w:ascii="Century Gothic" w:hAnsi="Century Gothic" w:cstheme="minorHAnsi"/>
                <w:i/>
                <w:iCs/>
                <w:noProof/>
                <w:color w:val="FF0000"/>
                <w:sz w:val="24"/>
                <w:szCs w:val="24"/>
                <w:lang w:eastAsia="fr-FR"/>
              </w:rPr>
              <w:drawing>
                <wp:inline distT="0" distB="0" distL="0" distR="0" wp14:anchorId="0997D0C0" wp14:editId="203015E4">
                  <wp:extent cx="2828925" cy="1894471"/>
                  <wp:effectExtent l="0" t="0" r="0" b="0"/>
                  <wp:docPr id="1771157165" name="Image 1771157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43376" cy="1904148"/>
                          </a:xfrm>
                          <a:prstGeom prst="rect">
                            <a:avLst/>
                          </a:prstGeom>
                        </pic:spPr>
                      </pic:pic>
                    </a:graphicData>
                  </a:graphic>
                </wp:inline>
              </w:drawing>
            </w:r>
          </w:p>
        </w:tc>
        <w:tc>
          <w:tcPr>
            <w:tcW w:w="4898" w:type="dxa"/>
          </w:tcPr>
          <w:p w14:paraId="70399073" w14:textId="4D3FBB51" w:rsidR="0081122D" w:rsidRDefault="006D2E0E" w:rsidP="007432C7">
            <w:pPr>
              <w:jc w:val="center"/>
              <w:rPr>
                <w:rFonts w:ascii="Century Gothic" w:hAnsi="Century Gothic" w:cstheme="minorHAnsi"/>
                <w:i/>
                <w:iCs/>
                <w:color w:val="FF0000"/>
                <w:sz w:val="24"/>
                <w:szCs w:val="24"/>
                <w:lang w:eastAsia="fr-FR"/>
              </w:rPr>
            </w:pPr>
            <w:r>
              <w:rPr>
                <w:rFonts w:ascii="Century Gothic" w:hAnsi="Century Gothic" w:cstheme="minorHAnsi"/>
                <w:noProof/>
                <w:color w:val="FF0000"/>
                <w:sz w:val="24"/>
                <w:szCs w:val="24"/>
                <w:lang w:eastAsia="fr-FR"/>
              </w:rPr>
              <mc:AlternateContent>
                <mc:Choice Requires="wps">
                  <w:drawing>
                    <wp:anchor distT="0" distB="0" distL="114300" distR="114300" simplePos="0" relativeHeight="251659330" behindDoc="0" locked="0" layoutInCell="1" allowOverlap="1" wp14:anchorId="2101F4F5" wp14:editId="1101E12B">
                      <wp:simplePos x="0" y="0"/>
                      <wp:positionH relativeFrom="column">
                        <wp:posOffset>633095</wp:posOffset>
                      </wp:positionH>
                      <wp:positionV relativeFrom="paragraph">
                        <wp:posOffset>696595</wp:posOffset>
                      </wp:positionV>
                      <wp:extent cx="466725" cy="1447800"/>
                      <wp:effectExtent l="19050" t="38100" r="47625" b="19050"/>
                      <wp:wrapNone/>
                      <wp:docPr id="1206218373" name="Connecteur droit avec flèche 1"/>
                      <wp:cNvGraphicFramePr/>
                      <a:graphic xmlns:a="http://schemas.openxmlformats.org/drawingml/2006/main">
                        <a:graphicData uri="http://schemas.microsoft.com/office/word/2010/wordprocessingShape">
                          <wps:wsp>
                            <wps:cNvCnPr/>
                            <wps:spPr>
                              <a:xfrm flipV="1">
                                <a:off x="0" y="0"/>
                                <a:ext cx="466725" cy="1447800"/>
                              </a:xfrm>
                              <a:prstGeom prst="straightConnector1">
                                <a:avLst/>
                              </a:prstGeom>
                              <a:ln w="28575">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DCFE8BB" id="Connecteur droit avec flèche 1" o:spid="_x0000_s1026" type="#_x0000_t32" style="position:absolute;margin-left:49.85pt;margin-top:54.85pt;width:36.75pt;height:114pt;flip:y;z-index:251659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" strokecolor="red" strokeweight="2.25pt">
                      <v:stroke endarrow="block"/>
                    </v:shape>
                  </w:pict>
                </mc:Fallback>
              </mc:AlternateContent>
            </w:r>
            <w:r w:rsidR="0081122D">
              <w:rPr>
                <w:rFonts w:ascii="Century Gothic" w:hAnsi="Century Gothic" w:cstheme="minorHAnsi"/>
                <w:noProof/>
                <w:color w:val="FF0000"/>
                <w:sz w:val="24"/>
                <w:szCs w:val="24"/>
                <w:lang w:eastAsia="fr-FR"/>
              </w:rPr>
              <w:drawing>
                <wp:inline distT="0" distB="0" distL="0" distR="0" wp14:anchorId="2B09C52B" wp14:editId="3266525F">
                  <wp:extent cx="2600325" cy="1811742"/>
                  <wp:effectExtent l="0" t="0" r="0" b="0"/>
                  <wp:docPr id="332269857" name="Image 332269857" descr="Une image contenant texte, Police, ligne,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 50" descr="Une image contenant texte, Police, ligne, diagramme&#10;&#10;Description générée automatiquement"/>
                          <pic:cNvPicPr/>
                        </pic:nvPicPr>
                        <pic:blipFill>
                          <a:blip r:embed="rId14">
                            <a:extLst>
                              <a:ext uri="{28A0092B-C50C-407E-A947-70E740481C1C}">
                                <a14:useLocalDpi xmlns:a14="http://schemas.microsoft.com/office/drawing/2010/main" val="0"/>
                              </a:ext>
                            </a:extLst>
                          </a:blip>
                          <a:stretch>
                            <a:fillRect/>
                          </a:stretch>
                        </pic:blipFill>
                        <pic:spPr>
                          <a:xfrm>
                            <a:off x="0" y="0"/>
                            <a:ext cx="2622462" cy="1827166"/>
                          </a:xfrm>
                          <a:prstGeom prst="rect">
                            <a:avLst/>
                          </a:prstGeom>
                        </pic:spPr>
                      </pic:pic>
                    </a:graphicData>
                  </a:graphic>
                </wp:inline>
              </w:drawing>
            </w:r>
          </w:p>
        </w:tc>
      </w:tr>
    </w:tbl>
    <w:p w14:paraId="7428C3F7" w14:textId="2B134B8F" w:rsidR="00DB3A82" w:rsidRPr="00403712" w:rsidRDefault="00403712" w:rsidP="00403712">
      <w:pPr>
        <w:ind w:left="567"/>
        <w:jc w:val="center"/>
        <w:rPr>
          <w:rFonts w:ascii="Century Gothic" w:hAnsi="Century Gothic"/>
          <w:i/>
          <w:iCs/>
          <w:sz w:val="18"/>
          <w:szCs w:val="18"/>
        </w:rPr>
      </w:pPr>
      <w:r w:rsidRPr="00403712">
        <w:rPr>
          <w:rFonts w:ascii="Century Gothic" w:hAnsi="Century Gothic"/>
          <w:i/>
          <w:iCs/>
          <w:sz w:val="18"/>
          <w:szCs w:val="18"/>
        </w:rPr>
        <w:t>B</w:t>
      </w:r>
      <w:r w:rsidR="0069108D" w:rsidRPr="00403712">
        <w:rPr>
          <w:rFonts w:ascii="Century Gothic" w:hAnsi="Century Gothic"/>
          <w:i/>
          <w:iCs/>
          <w:sz w:val="18"/>
          <w:szCs w:val="18"/>
        </w:rPr>
        <w:t>âtiment ancienne forge</w:t>
      </w:r>
    </w:p>
    <w:p w14:paraId="71EED725" w14:textId="77777777" w:rsidR="0069108D" w:rsidRDefault="0069108D" w:rsidP="008F2005">
      <w:pPr>
        <w:pStyle w:val="Style2"/>
        <w:ind w:left="567"/>
      </w:pPr>
    </w:p>
    <w:p w14:paraId="0F89BF7C" w14:textId="45C6BC0B" w:rsidR="008F2005" w:rsidRPr="00E502BD" w:rsidRDefault="008F2005" w:rsidP="008F2005">
      <w:pPr>
        <w:pStyle w:val="Style2"/>
        <w:ind w:left="567"/>
        <w:rPr>
          <w:sz w:val="22"/>
          <w:szCs w:val="22"/>
        </w:rPr>
      </w:pPr>
      <w:r w:rsidRPr="00E502BD">
        <w:rPr>
          <w:sz w:val="22"/>
          <w:szCs w:val="22"/>
        </w:rPr>
        <w:t>Règles d’urbanisme :</w:t>
      </w:r>
    </w:p>
    <w:p w14:paraId="0F1F4FEF" w14:textId="5FFD9282" w:rsidR="00EE3522" w:rsidRPr="00E502BD" w:rsidRDefault="00E2599F" w:rsidP="008F2005">
      <w:pPr>
        <w:ind w:left="567"/>
        <w:rPr>
          <w:rFonts w:ascii="Century Gothic" w:hAnsi="Century Gothic" w:cstheme="minorHAnsi"/>
          <w:lang w:eastAsia="fr-FR"/>
        </w:rPr>
      </w:pPr>
      <w:r w:rsidRPr="00E502BD">
        <w:rPr>
          <w:rFonts w:ascii="Century Gothic" w:hAnsi="Century Gothic" w:cstheme="minorHAnsi"/>
          <w:lang w:eastAsia="fr-FR"/>
        </w:rPr>
        <w:t xml:space="preserve">La </w:t>
      </w:r>
      <w:r w:rsidR="00EE3522" w:rsidRPr="00E502BD">
        <w:rPr>
          <w:rFonts w:ascii="Century Gothic" w:hAnsi="Century Gothic" w:cstheme="minorHAnsi"/>
          <w:lang w:eastAsia="fr-FR"/>
        </w:rPr>
        <w:t>carte communale est le</w:t>
      </w:r>
      <w:r w:rsidR="005E6487" w:rsidRPr="00E502BD">
        <w:rPr>
          <w:rFonts w:ascii="Century Gothic" w:hAnsi="Century Gothic" w:cstheme="minorHAnsi"/>
          <w:lang w:eastAsia="fr-FR"/>
        </w:rPr>
        <w:t xml:space="preserve"> </w:t>
      </w:r>
      <w:r w:rsidR="00EE3522" w:rsidRPr="00E502BD">
        <w:rPr>
          <w:rFonts w:ascii="Century Gothic" w:hAnsi="Century Gothic" w:cstheme="minorHAnsi"/>
          <w:lang w:eastAsia="fr-FR"/>
        </w:rPr>
        <w:t>document de référence</w:t>
      </w:r>
      <w:r w:rsidR="00D21973" w:rsidRPr="00E502BD">
        <w:rPr>
          <w:rFonts w:ascii="Century Gothic" w:hAnsi="Century Gothic" w:cstheme="minorHAnsi"/>
          <w:lang w:eastAsia="fr-FR"/>
        </w:rPr>
        <w:t xml:space="preserve"> urbanistique de la commune.</w:t>
      </w:r>
    </w:p>
    <w:p w14:paraId="69A7AB71" w14:textId="358D9BE7" w:rsidR="00D40638" w:rsidRPr="00E502BD" w:rsidRDefault="0099522C" w:rsidP="001945BF">
      <w:pPr>
        <w:ind w:left="567"/>
        <w:rPr>
          <w:rFonts w:ascii="Century Gothic" w:hAnsi="Century Gothic" w:cstheme="minorHAnsi"/>
          <w:lang w:eastAsia="fr-FR"/>
        </w:rPr>
      </w:pPr>
      <w:r w:rsidRPr="00E502BD">
        <w:rPr>
          <w:rFonts w:ascii="Century Gothic" w:hAnsi="Century Gothic" w:cstheme="minorHAnsi"/>
          <w:lang w:eastAsia="fr-FR"/>
        </w:rPr>
        <w:t xml:space="preserve">Le site se situe en </w:t>
      </w:r>
      <w:r w:rsidR="00D21973" w:rsidRPr="00E502BD">
        <w:rPr>
          <w:rFonts w:ascii="Century Gothic" w:hAnsi="Century Gothic" w:cstheme="minorHAnsi"/>
          <w:lang w:eastAsia="fr-FR"/>
        </w:rPr>
        <w:t>zone U</w:t>
      </w:r>
      <w:r w:rsidR="00D40638" w:rsidRPr="00E502BD">
        <w:rPr>
          <w:rFonts w:ascii="Century Gothic" w:hAnsi="Century Gothic" w:cstheme="minorHAnsi"/>
          <w:lang w:eastAsia="fr-FR"/>
        </w:rPr>
        <w:t>O1</w:t>
      </w:r>
      <w:r w:rsidR="001945BF" w:rsidRPr="00E502BD">
        <w:rPr>
          <w:rFonts w:ascii="Century Gothic" w:hAnsi="Century Gothic" w:cstheme="minorHAnsi"/>
          <w:lang w:eastAsia="fr-FR"/>
        </w:rPr>
        <w:t xml:space="preserve">, dont le </w:t>
      </w:r>
      <w:r w:rsidR="00D40638" w:rsidRPr="00E502BD">
        <w:rPr>
          <w:rFonts w:ascii="Century Gothic" w:hAnsi="Century Gothic" w:cstheme="minorHAnsi"/>
          <w:lang w:eastAsia="fr-FR"/>
        </w:rPr>
        <w:t xml:space="preserve">règlement </w:t>
      </w:r>
      <w:r w:rsidR="001945BF" w:rsidRPr="00E502BD">
        <w:rPr>
          <w:rFonts w:ascii="Century Gothic" w:hAnsi="Century Gothic" w:cstheme="minorHAnsi"/>
          <w:lang w:eastAsia="fr-FR"/>
        </w:rPr>
        <w:t xml:space="preserve">autorise </w:t>
      </w:r>
      <w:r w:rsidR="00D40638" w:rsidRPr="00E502BD">
        <w:rPr>
          <w:rFonts w:ascii="Century Gothic" w:hAnsi="Century Gothic" w:cstheme="minorHAnsi"/>
          <w:lang w:eastAsia="fr-FR"/>
        </w:rPr>
        <w:t>la construction</w:t>
      </w:r>
      <w:r w:rsidR="001945BF" w:rsidRPr="00E502BD">
        <w:rPr>
          <w:rFonts w:ascii="Century Gothic" w:hAnsi="Century Gothic" w:cstheme="minorHAnsi"/>
          <w:lang w:eastAsia="fr-FR"/>
        </w:rPr>
        <w:t xml:space="preserve"> </w:t>
      </w:r>
      <w:r w:rsidR="00D40638" w:rsidRPr="00E502BD">
        <w:rPr>
          <w:rFonts w:ascii="Century Gothic" w:hAnsi="Century Gothic" w:cstheme="minorHAnsi"/>
          <w:lang w:eastAsia="fr-FR"/>
        </w:rPr>
        <w:t xml:space="preserve">d’une </w:t>
      </w:r>
      <w:r w:rsidR="001945BF" w:rsidRPr="00E502BD">
        <w:rPr>
          <w:rFonts w:ascii="Century Gothic" w:hAnsi="Century Gothic" w:cstheme="minorHAnsi"/>
          <w:lang w:eastAsia="fr-FR"/>
        </w:rPr>
        <w:t xml:space="preserve">éventuelle </w:t>
      </w:r>
      <w:r w:rsidR="00D40638" w:rsidRPr="00E502BD">
        <w:rPr>
          <w:rFonts w:ascii="Century Gothic" w:hAnsi="Century Gothic" w:cstheme="minorHAnsi"/>
          <w:lang w:eastAsia="fr-FR"/>
        </w:rPr>
        <w:t>extension du bâtiment.</w:t>
      </w:r>
    </w:p>
    <w:p w14:paraId="10DA7518" w14:textId="77777777" w:rsidR="004D1A16" w:rsidRPr="00E502BD" w:rsidRDefault="004D1A16" w:rsidP="00D40638">
      <w:pPr>
        <w:autoSpaceDE w:val="0"/>
        <w:autoSpaceDN w:val="0"/>
        <w:adjustRightInd w:val="0"/>
        <w:rPr>
          <w:rFonts w:ascii="CIDFont+F12" w:eastAsiaTheme="minorHAnsi" w:hAnsi="CIDFont+F12" w:cs="CIDFont+F12"/>
        </w:rPr>
      </w:pPr>
    </w:p>
    <w:p w14:paraId="60690E2D" w14:textId="77777777" w:rsidR="00D40638" w:rsidRPr="00E502BD" w:rsidRDefault="00D40638" w:rsidP="002451BC">
      <w:pPr>
        <w:pStyle w:val="Style2"/>
        <w:ind w:left="567"/>
        <w:rPr>
          <w:sz w:val="22"/>
          <w:szCs w:val="22"/>
        </w:rPr>
      </w:pPr>
      <w:r w:rsidRPr="00E502BD">
        <w:rPr>
          <w:sz w:val="22"/>
          <w:szCs w:val="22"/>
        </w:rPr>
        <w:t>Zone à risque :</w:t>
      </w:r>
    </w:p>
    <w:p w14:paraId="110F5106" w14:textId="6FBBB74F" w:rsidR="00D40638" w:rsidRPr="00E502BD" w:rsidRDefault="00D40638" w:rsidP="002451BC">
      <w:pPr>
        <w:pStyle w:val="Style2"/>
        <w:ind w:left="567"/>
        <w:rPr>
          <w:sz w:val="22"/>
          <w:szCs w:val="22"/>
          <w:u w:val="none"/>
        </w:rPr>
      </w:pPr>
      <w:r w:rsidRPr="00E502BD">
        <w:rPr>
          <w:sz w:val="22"/>
          <w:szCs w:val="22"/>
          <w:u w:val="none"/>
        </w:rPr>
        <w:t>Sur l’ensemble des plans de prévention des risques (inondations, séisme,</w:t>
      </w:r>
      <w:r w:rsidR="00523941" w:rsidRPr="00E502BD">
        <w:rPr>
          <w:sz w:val="22"/>
          <w:szCs w:val="22"/>
          <w:u w:val="none"/>
        </w:rPr>
        <w:t xml:space="preserve"> </w:t>
      </w:r>
      <w:r w:rsidRPr="00E502BD">
        <w:rPr>
          <w:sz w:val="22"/>
          <w:szCs w:val="22"/>
          <w:u w:val="none"/>
        </w:rPr>
        <w:t>mouvement de terrain, etc), il n’y a aucun risque identifié.</w:t>
      </w:r>
    </w:p>
    <w:p w14:paraId="17CDFFBE" w14:textId="77777777" w:rsidR="002451BC" w:rsidRPr="00E502BD" w:rsidRDefault="002451BC" w:rsidP="002451BC">
      <w:pPr>
        <w:pStyle w:val="Style2"/>
        <w:ind w:left="567"/>
        <w:rPr>
          <w:sz w:val="22"/>
          <w:szCs w:val="22"/>
        </w:rPr>
      </w:pPr>
    </w:p>
    <w:p w14:paraId="13A3FAAC" w14:textId="77777777" w:rsidR="00D40638" w:rsidRPr="00E502BD" w:rsidRDefault="00D40638" w:rsidP="002451BC">
      <w:pPr>
        <w:pStyle w:val="Style2"/>
        <w:ind w:left="567"/>
        <w:rPr>
          <w:sz w:val="22"/>
          <w:szCs w:val="22"/>
        </w:rPr>
      </w:pPr>
      <w:r w:rsidRPr="00E502BD">
        <w:rPr>
          <w:sz w:val="22"/>
          <w:szCs w:val="22"/>
        </w:rPr>
        <w:t>Servitudes :</w:t>
      </w:r>
    </w:p>
    <w:p w14:paraId="1273DD43" w14:textId="169446EC" w:rsidR="008F2005" w:rsidRPr="00E502BD" w:rsidRDefault="00725DE2" w:rsidP="002451BC">
      <w:pPr>
        <w:pStyle w:val="Style2"/>
        <w:ind w:left="567"/>
        <w:rPr>
          <w:sz w:val="22"/>
          <w:szCs w:val="22"/>
          <w:u w:val="none"/>
        </w:rPr>
      </w:pPr>
      <w:r w:rsidRPr="00E502BD">
        <w:rPr>
          <w:sz w:val="22"/>
          <w:szCs w:val="22"/>
          <w:u w:val="none"/>
        </w:rPr>
        <w:t xml:space="preserve">Il n’y a pas </w:t>
      </w:r>
      <w:r w:rsidR="00D40638" w:rsidRPr="00E502BD">
        <w:rPr>
          <w:sz w:val="22"/>
          <w:szCs w:val="22"/>
          <w:u w:val="none"/>
        </w:rPr>
        <w:t>de servitude identifiée lors de l’acquisition.</w:t>
      </w:r>
      <w:r w:rsidR="008F2005" w:rsidRPr="00E502BD">
        <w:rPr>
          <w:sz w:val="22"/>
          <w:szCs w:val="22"/>
          <w:u w:val="none"/>
        </w:rPr>
        <w:t xml:space="preserve"> </w:t>
      </w:r>
    </w:p>
    <w:p w14:paraId="67D02FAD" w14:textId="77777777" w:rsidR="00BA0A39" w:rsidRPr="00E502BD" w:rsidRDefault="00BA0A39" w:rsidP="001577E5">
      <w:pPr>
        <w:rPr>
          <w:rFonts w:ascii="Century Gothic" w:hAnsi="Century Gothic"/>
          <w:b/>
          <w:bCs/>
        </w:rPr>
      </w:pPr>
    </w:p>
    <w:p w14:paraId="601A7492" w14:textId="1F1F0190" w:rsidR="004A42FB" w:rsidRPr="00E502BD" w:rsidRDefault="00093CAE" w:rsidP="00093CAE">
      <w:pPr>
        <w:pStyle w:val="Style2"/>
        <w:ind w:left="567"/>
        <w:rPr>
          <w:sz w:val="22"/>
          <w:szCs w:val="22"/>
        </w:rPr>
      </w:pPr>
      <w:r w:rsidRPr="00E502BD">
        <w:rPr>
          <w:sz w:val="22"/>
          <w:szCs w:val="22"/>
        </w:rPr>
        <w:t>Contexte architectural :</w:t>
      </w:r>
    </w:p>
    <w:p w14:paraId="4A8AA90E" w14:textId="220D93C2" w:rsidR="00AE171E" w:rsidRPr="00E502BD" w:rsidRDefault="00AE171E" w:rsidP="00AE171E">
      <w:pPr>
        <w:ind w:left="567"/>
        <w:jc w:val="both"/>
        <w:rPr>
          <w:rFonts w:ascii="Century Gothic" w:hAnsi="Century Gothic" w:cstheme="minorHAnsi"/>
          <w:lang w:eastAsia="fr-FR"/>
        </w:rPr>
      </w:pPr>
      <w:r w:rsidRPr="00E502BD">
        <w:rPr>
          <w:rFonts w:ascii="Century Gothic" w:hAnsi="Century Gothic" w:cstheme="minorHAnsi"/>
          <w:lang w:eastAsia="fr-FR"/>
        </w:rPr>
        <w:t>Le projet est situé à moins de 500 m de l’église Saint-Jean-Baptiste, inscrite au titre des monuments historiques le 08/03/1983, qui abrite également du mobilier classé (retable, tableaux, statue, orgue).</w:t>
      </w:r>
      <w:r w:rsidR="006551E3" w:rsidRPr="00E502BD">
        <w:rPr>
          <w:rFonts w:ascii="Century Gothic" w:hAnsi="Century Gothic" w:cstheme="minorHAnsi"/>
          <w:lang w:eastAsia="fr-FR"/>
        </w:rPr>
        <w:t xml:space="preserve"> </w:t>
      </w:r>
      <w:r w:rsidRPr="00E502BD">
        <w:rPr>
          <w:rFonts w:ascii="Century Gothic" w:hAnsi="Century Gothic" w:cstheme="minorHAnsi"/>
          <w:lang w:eastAsia="fr-FR"/>
        </w:rPr>
        <w:t>Il y aura nécessité de recueillir l’avis de l’ABF sur le projet.</w:t>
      </w:r>
    </w:p>
    <w:p w14:paraId="250AA378" w14:textId="77777777" w:rsidR="00191B88" w:rsidRDefault="00191B88" w:rsidP="00191B88"/>
    <w:p w14:paraId="3E3FA446" w14:textId="77777777" w:rsidR="00E6387D" w:rsidRDefault="00E6387D" w:rsidP="00191B88"/>
    <w:p w14:paraId="23B8C5E0" w14:textId="2FA46CC9" w:rsidR="003C6024" w:rsidRPr="0020178C" w:rsidRDefault="00D3090E" w:rsidP="005D34D3">
      <w:pPr>
        <w:pStyle w:val="Style1"/>
        <w:numPr>
          <w:ilvl w:val="0"/>
          <w:numId w:val="3"/>
        </w:numPr>
        <w:rPr>
          <w:u w:val="single"/>
        </w:rPr>
      </w:pPr>
      <w:bookmarkStart w:id="18" w:name="_Hlk180052954"/>
      <w:r>
        <w:rPr>
          <w:u w:val="single"/>
        </w:rPr>
        <w:t xml:space="preserve">DIAGNOSTIC </w:t>
      </w:r>
      <w:r w:rsidR="0020178C" w:rsidRPr="0020178C">
        <w:rPr>
          <w:u w:val="single"/>
        </w:rPr>
        <w:t>DU BATIMENT</w:t>
      </w:r>
    </w:p>
    <w:p w14:paraId="1F3CD88D" w14:textId="77777777" w:rsidR="0020178C" w:rsidRDefault="0020178C" w:rsidP="00AD7982">
      <w:pPr>
        <w:rPr>
          <w:rFonts w:ascii="Century Gothic" w:hAnsi="Century Gothic"/>
          <w:sz w:val="24"/>
          <w:szCs w:val="24"/>
        </w:rPr>
      </w:pPr>
    </w:p>
    <w:p w14:paraId="5C6AE200" w14:textId="567EC544" w:rsidR="00624CF1" w:rsidRPr="00C41B97" w:rsidRDefault="009359FC" w:rsidP="005D34D3">
      <w:pPr>
        <w:pStyle w:val="Paragraphedeliste"/>
        <w:numPr>
          <w:ilvl w:val="1"/>
          <w:numId w:val="3"/>
        </w:numPr>
        <w:rPr>
          <w:b/>
          <w:bCs/>
          <w:color w:val="4472C4" w:themeColor="accent1"/>
          <w:sz w:val="28"/>
          <w:szCs w:val="28"/>
        </w:rPr>
      </w:pPr>
      <w:bookmarkStart w:id="19" w:name="_Toc80966801"/>
      <w:bookmarkStart w:id="20" w:name="_Toc87261076"/>
      <w:r w:rsidRPr="00C41B97">
        <w:rPr>
          <w:b/>
          <w:bCs/>
          <w:color w:val="4472C4" w:themeColor="accent1"/>
          <w:sz w:val="28"/>
          <w:szCs w:val="28"/>
        </w:rPr>
        <w:t xml:space="preserve">Dimensions des locaux </w:t>
      </w:r>
    </w:p>
    <w:bookmarkEnd w:id="18"/>
    <w:p w14:paraId="2ADC00DB" w14:textId="77777777" w:rsidR="004A42FB" w:rsidRDefault="004A42FB" w:rsidP="008F2005">
      <w:pPr>
        <w:ind w:left="567"/>
        <w:jc w:val="both"/>
        <w:rPr>
          <w:rFonts w:ascii="Century Gothic" w:hAnsi="Century Gothic" w:cstheme="minorHAnsi"/>
          <w:sz w:val="24"/>
          <w:szCs w:val="24"/>
          <w:lang w:eastAsia="fr-FR"/>
        </w:rPr>
      </w:pPr>
    </w:p>
    <w:p w14:paraId="69A5C46E" w14:textId="71F6F9D9" w:rsidR="00AB6A37" w:rsidRPr="009061C8" w:rsidRDefault="003F1982" w:rsidP="008F2005">
      <w:pPr>
        <w:ind w:left="567"/>
        <w:jc w:val="both"/>
        <w:rPr>
          <w:rFonts w:ascii="Century Gothic" w:hAnsi="Century Gothic" w:cstheme="minorHAnsi"/>
          <w:lang w:eastAsia="fr-FR"/>
        </w:rPr>
      </w:pPr>
      <w:r w:rsidRPr="009061C8">
        <w:rPr>
          <w:rFonts w:ascii="Century Gothic" w:hAnsi="Century Gothic" w:cstheme="minorHAnsi"/>
          <w:lang w:eastAsia="fr-FR"/>
        </w:rPr>
        <w:t>U</w:t>
      </w:r>
      <w:r w:rsidR="001D53A2" w:rsidRPr="009061C8">
        <w:rPr>
          <w:rFonts w:ascii="Century Gothic" w:hAnsi="Century Gothic" w:cstheme="minorHAnsi"/>
          <w:lang w:eastAsia="fr-FR"/>
        </w:rPr>
        <w:t>n</w:t>
      </w:r>
      <w:r w:rsidR="00AB6A37" w:rsidRPr="009061C8">
        <w:rPr>
          <w:rFonts w:ascii="Century Gothic" w:hAnsi="Century Gothic" w:cstheme="minorHAnsi"/>
          <w:lang w:eastAsia="fr-FR"/>
        </w:rPr>
        <w:t xml:space="preserve"> relevé du bâtiment </w:t>
      </w:r>
      <w:r w:rsidR="00662E53" w:rsidRPr="009061C8">
        <w:rPr>
          <w:rFonts w:ascii="Century Gothic" w:hAnsi="Century Gothic" w:cstheme="minorHAnsi"/>
          <w:lang w:eastAsia="fr-FR"/>
        </w:rPr>
        <w:t>com</w:t>
      </w:r>
      <w:r w:rsidR="001B1D1C" w:rsidRPr="009061C8">
        <w:rPr>
          <w:rFonts w:ascii="Century Gothic" w:hAnsi="Century Gothic" w:cstheme="minorHAnsi"/>
          <w:lang w:eastAsia="fr-FR"/>
        </w:rPr>
        <w:t xml:space="preserve">prenant </w:t>
      </w:r>
      <w:r w:rsidR="00662E53" w:rsidRPr="009061C8">
        <w:rPr>
          <w:rFonts w:ascii="Century Gothic" w:hAnsi="Century Gothic" w:cstheme="minorHAnsi"/>
          <w:lang w:eastAsia="fr-FR"/>
        </w:rPr>
        <w:t xml:space="preserve">3 niveaux </w:t>
      </w:r>
      <w:r w:rsidR="00F83AC6" w:rsidRPr="009061C8">
        <w:rPr>
          <w:rFonts w:ascii="Century Gothic" w:hAnsi="Century Gothic" w:cstheme="minorHAnsi"/>
          <w:lang w:eastAsia="fr-FR"/>
        </w:rPr>
        <w:t xml:space="preserve">et </w:t>
      </w:r>
      <w:r w:rsidR="00AB6A37" w:rsidRPr="009061C8">
        <w:rPr>
          <w:rFonts w:ascii="Century Gothic" w:hAnsi="Century Gothic" w:cstheme="minorHAnsi"/>
          <w:lang w:eastAsia="fr-FR"/>
        </w:rPr>
        <w:t>un relevé topographique de la parcelle et des abords immédiats</w:t>
      </w:r>
      <w:r w:rsidR="001D53A2" w:rsidRPr="009061C8">
        <w:rPr>
          <w:rFonts w:ascii="Century Gothic" w:hAnsi="Century Gothic" w:cstheme="minorHAnsi"/>
          <w:lang w:eastAsia="fr-FR"/>
        </w:rPr>
        <w:t xml:space="preserve"> </w:t>
      </w:r>
      <w:r w:rsidR="00F83AC6" w:rsidRPr="009061C8">
        <w:rPr>
          <w:rFonts w:ascii="Century Gothic" w:hAnsi="Century Gothic" w:cstheme="minorHAnsi"/>
          <w:lang w:eastAsia="fr-FR"/>
        </w:rPr>
        <w:t xml:space="preserve">ont </w:t>
      </w:r>
      <w:r w:rsidR="001D53A2" w:rsidRPr="009061C8">
        <w:rPr>
          <w:rFonts w:ascii="Century Gothic" w:hAnsi="Century Gothic" w:cstheme="minorHAnsi"/>
          <w:lang w:eastAsia="fr-FR"/>
        </w:rPr>
        <w:t>été réalisé</w:t>
      </w:r>
      <w:r w:rsidR="00F83AC6" w:rsidRPr="009061C8">
        <w:rPr>
          <w:rFonts w:ascii="Century Gothic" w:hAnsi="Century Gothic" w:cstheme="minorHAnsi"/>
          <w:lang w:eastAsia="fr-FR"/>
        </w:rPr>
        <w:t>s</w:t>
      </w:r>
      <w:r w:rsidR="001D53A2" w:rsidRPr="009061C8">
        <w:rPr>
          <w:rFonts w:ascii="Century Gothic" w:hAnsi="Century Gothic" w:cstheme="minorHAnsi"/>
          <w:lang w:eastAsia="fr-FR"/>
        </w:rPr>
        <w:t> </w:t>
      </w:r>
      <w:r w:rsidR="00416007" w:rsidRPr="009061C8">
        <w:rPr>
          <w:rFonts w:ascii="Century Gothic" w:hAnsi="Century Gothic" w:cstheme="minorHAnsi"/>
          <w:lang w:eastAsia="fr-FR"/>
        </w:rPr>
        <w:t>par un géomètre</w:t>
      </w:r>
      <w:r w:rsidR="00FA660A" w:rsidRPr="009061C8">
        <w:rPr>
          <w:rFonts w:ascii="Century Gothic" w:hAnsi="Century Gothic" w:cstheme="minorHAnsi"/>
          <w:lang w:eastAsia="fr-FR"/>
        </w:rPr>
        <w:t xml:space="preserve"> en </w:t>
      </w:r>
      <w:r w:rsidR="00FA660A" w:rsidRPr="009061C8">
        <w:rPr>
          <w:rFonts w:ascii="Century Gothic" w:hAnsi="Century Gothic" w:cstheme="minorHAnsi"/>
          <w:b/>
          <w:bCs/>
          <w:lang w:eastAsia="fr-FR"/>
        </w:rPr>
        <w:t>avril 2024</w:t>
      </w:r>
      <w:r w:rsidR="00FA660A" w:rsidRPr="009061C8">
        <w:rPr>
          <w:rFonts w:ascii="Century Gothic" w:hAnsi="Century Gothic" w:cstheme="minorHAnsi"/>
          <w:lang w:eastAsia="fr-FR"/>
        </w:rPr>
        <w:t> :</w:t>
      </w:r>
    </w:p>
    <w:p w14:paraId="714D2CE6" w14:textId="7935B687" w:rsidR="001D53A2" w:rsidRDefault="001D53A2" w:rsidP="008F2005">
      <w:pPr>
        <w:ind w:left="567"/>
        <w:jc w:val="both"/>
        <w:rPr>
          <w:rFonts w:ascii="Century Gothic" w:hAnsi="Century Gothic" w:cstheme="minorHAnsi"/>
          <w:sz w:val="24"/>
          <w:szCs w:val="24"/>
          <w:lang w:eastAsia="fr-FR"/>
        </w:rPr>
      </w:pPr>
    </w:p>
    <w:tbl>
      <w:tblPr>
        <w:tblW w:w="8784" w:type="dxa"/>
        <w:jc w:val="center"/>
        <w:tblCellMar>
          <w:left w:w="70" w:type="dxa"/>
          <w:right w:w="70" w:type="dxa"/>
        </w:tblCellMar>
        <w:tblLook w:val="04A0" w:firstRow="1" w:lastRow="0" w:firstColumn="1" w:lastColumn="0" w:noHBand="0" w:noVBand="1"/>
      </w:tblPr>
      <w:tblGrid>
        <w:gridCol w:w="1184"/>
        <w:gridCol w:w="2372"/>
        <w:gridCol w:w="1929"/>
        <w:gridCol w:w="1755"/>
        <w:gridCol w:w="199"/>
        <w:gridCol w:w="1345"/>
      </w:tblGrid>
      <w:tr w:rsidR="00F12249" w:rsidRPr="00C4494D" w14:paraId="5883DE02" w14:textId="77777777" w:rsidTr="0093688A">
        <w:trPr>
          <w:trHeight w:val="905"/>
          <w:jc w:val="center"/>
        </w:trPr>
        <w:tc>
          <w:tcPr>
            <w:tcW w:w="1184"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EACADA0" w14:textId="77777777" w:rsidR="00F12249" w:rsidRPr="00C4494D" w:rsidRDefault="00F12249" w:rsidP="001F42E7">
            <w:pPr>
              <w:jc w:val="center"/>
              <w:rPr>
                <w:b/>
                <w:bCs/>
                <w:color w:val="000000"/>
                <w:lang w:eastAsia="fr-FR"/>
              </w:rPr>
            </w:pPr>
            <w:r w:rsidRPr="00C4494D">
              <w:rPr>
                <w:b/>
                <w:bCs/>
                <w:color w:val="000000"/>
                <w:lang w:eastAsia="fr-FR"/>
              </w:rPr>
              <w:t>Niveau</w:t>
            </w:r>
          </w:p>
        </w:tc>
        <w:tc>
          <w:tcPr>
            <w:tcW w:w="2372" w:type="dxa"/>
            <w:tcBorders>
              <w:top w:val="single" w:sz="4" w:space="0" w:color="auto"/>
              <w:left w:val="nil"/>
              <w:bottom w:val="single" w:sz="4" w:space="0" w:color="auto"/>
              <w:right w:val="single" w:sz="4" w:space="0" w:color="auto"/>
            </w:tcBorders>
            <w:shd w:val="clear" w:color="000000" w:fill="D9D9D9"/>
            <w:vAlign w:val="center"/>
            <w:hideMark/>
          </w:tcPr>
          <w:p w14:paraId="618D84A7" w14:textId="77777777" w:rsidR="00F12249" w:rsidRPr="00C4494D" w:rsidRDefault="00F12249" w:rsidP="00C4494D">
            <w:pPr>
              <w:jc w:val="center"/>
              <w:rPr>
                <w:b/>
                <w:bCs/>
                <w:color w:val="000000"/>
                <w:lang w:eastAsia="fr-FR"/>
              </w:rPr>
            </w:pPr>
            <w:r w:rsidRPr="00C4494D">
              <w:rPr>
                <w:b/>
                <w:bCs/>
                <w:color w:val="000000"/>
                <w:lang w:eastAsia="fr-FR"/>
              </w:rPr>
              <w:t>Local</w:t>
            </w:r>
          </w:p>
        </w:tc>
        <w:tc>
          <w:tcPr>
            <w:tcW w:w="1929" w:type="dxa"/>
            <w:tcBorders>
              <w:top w:val="single" w:sz="4" w:space="0" w:color="auto"/>
              <w:left w:val="nil"/>
              <w:bottom w:val="single" w:sz="4" w:space="0" w:color="auto"/>
              <w:right w:val="single" w:sz="4" w:space="0" w:color="auto"/>
            </w:tcBorders>
            <w:shd w:val="clear" w:color="000000" w:fill="D9D9D9"/>
            <w:vAlign w:val="center"/>
            <w:hideMark/>
          </w:tcPr>
          <w:p w14:paraId="0D26D6FC" w14:textId="51694D43" w:rsidR="00F12249" w:rsidRPr="00C4494D" w:rsidRDefault="00F12249" w:rsidP="00C4494D">
            <w:pPr>
              <w:jc w:val="center"/>
              <w:rPr>
                <w:b/>
                <w:bCs/>
                <w:color w:val="000000"/>
                <w:lang w:eastAsia="fr-FR"/>
              </w:rPr>
            </w:pPr>
            <w:r w:rsidRPr="00C4494D">
              <w:rPr>
                <w:b/>
                <w:bCs/>
                <w:color w:val="000000"/>
                <w:lang w:eastAsia="fr-FR"/>
              </w:rPr>
              <w:t>Surface existante pièces intérieures en m²</w:t>
            </w:r>
            <w:r w:rsidR="00061738" w:rsidRPr="00156A93">
              <w:rPr>
                <w:b/>
                <w:bCs/>
                <w:color w:val="000000"/>
                <w:lang w:eastAsia="fr-FR"/>
              </w:rPr>
              <w:t xml:space="preserve"> (suivant plans géomètre)</w:t>
            </w:r>
          </w:p>
        </w:tc>
        <w:tc>
          <w:tcPr>
            <w:tcW w:w="1755" w:type="dxa"/>
            <w:tcBorders>
              <w:top w:val="single" w:sz="4" w:space="0" w:color="auto"/>
              <w:left w:val="nil"/>
              <w:bottom w:val="single" w:sz="4" w:space="0" w:color="auto"/>
              <w:right w:val="single" w:sz="4" w:space="0" w:color="auto"/>
            </w:tcBorders>
            <w:shd w:val="clear" w:color="000000" w:fill="D9D9D9"/>
            <w:vAlign w:val="center"/>
            <w:hideMark/>
          </w:tcPr>
          <w:p w14:paraId="26122CA2" w14:textId="170367BB" w:rsidR="00F12249" w:rsidRPr="00C4494D" w:rsidRDefault="00F12249" w:rsidP="00C4494D">
            <w:pPr>
              <w:jc w:val="center"/>
              <w:rPr>
                <w:b/>
                <w:bCs/>
                <w:color w:val="000000"/>
                <w:lang w:eastAsia="fr-FR"/>
              </w:rPr>
            </w:pPr>
            <w:r w:rsidRPr="00C4494D">
              <w:rPr>
                <w:b/>
                <w:bCs/>
                <w:color w:val="000000"/>
                <w:lang w:eastAsia="fr-FR"/>
              </w:rPr>
              <w:t>Surface existante balcons en m²</w:t>
            </w:r>
            <w:r w:rsidR="007F3CBC">
              <w:rPr>
                <w:b/>
                <w:bCs/>
                <w:color w:val="000000"/>
                <w:lang w:eastAsia="fr-FR"/>
              </w:rPr>
              <w:t xml:space="preserve"> (suivant plan géomètre)</w:t>
            </w:r>
          </w:p>
        </w:tc>
        <w:tc>
          <w:tcPr>
            <w:tcW w:w="199" w:type="dxa"/>
            <w:vMerge w:val="restart"/>
            <w:tcBorders>
              <w:top w:val="nil"/>
              <w:left w:val="nil"/>
              <w:right w:val="nil"/>
            </w:tcBorders>
            <w:shd w:val="clear" w:color="auto" w:fill="auto"/>
            <w:vAlign w:val="center"/>
            <w:hideMark/>
          </w:tcPr>
          <w:p w14:paraId="50FD0ACA" w14:textId="77777777" w:rsidR="00F12249" w:rsidRPr="00156A93" w:rsidRDefault="00F12249" w:rsidP="00C4494D">
            <w:pPr>
              <w:jc w:val="center"/>
              <w:rPr>
                <w:b/>
                <w:bCs/>
                <w:color w:val="000000"/>
                <w:lang w:eastAsia="fr-FR"/>
              </w:rPr>
            </w:pPr>
            <w:r w:rsidRPr="00C4494D">
              <w:rPr>
                <w:b/>
                <w:bCs/>
                <w:color w:val="000000"/>
                <w:lang w:eastAsia="fr-FR"/>
              </w:rPr>
              <w:t> </w:t>
            </w:r>
          </w:p>
          <w:p w14:paraId="1693BD2E" w14:textId="77777777" w:rsidR="00F12249" w:rsidRPr="00156A93" w:rsidRDefault="00F12249" w:rsidP="00C4494D">
            <w:pPr>
              <w:jc w:val="center"/>
              <w:rPr>
                <w:b/>
                <w:bCs/>
                <w:color w:val="000000"/>
                <w:lang w:eastAsia="fr-FR"/>
              </w:rPr>
            </w:pPr>
            <w:r w:rsidRPr="00C4494D">
              <w:rPr>
                <w:b/>
                <w:bCs/>
                <w:color w:val="000000"/>
                <w:lang w:eastAsia="fr-FR"/>
              </w:rPr>
              <w:t> </w:t>
            </w:r>
          </w:p>
          <w:p w14:paraId="3CCD405D" w14:textId="77777777" w:rsidR="00F12249" w:rsidRPr="00156A93" w:rsidRDefault="00F12249" w:rsidP="00C4494D">
            <w:pPr>
              <w:jc w:val="center"/>
              <w:rPr>
                <w:b/>
                <w:bCs/>
                <w:color w:val="000000"/>
                <w:lang w:eastAsia="fr-FR"/>
              </w:rPr>
            </w:pPr>
            <w:r w:rsidRPr="00C4494D">
              <w:rPr>
                <w:b/>
                <w:bCs/>
                <w:color w:val="000000"/>
                <w:lang w:eastAsia="fr-FR"/>
              </w:rPr>
              <w:t> </w:t>
            </w:r>
          </w:p>
          <w:p w14:paraId="292B0189" w14:textId="77777777" w:rsidR="00F12249" w:rsidRPr="00156A93" w:rsidRDefault="00F12249" w:rsidP="00C4494D">
            <w:pPr>
              <w:jc w:val="center"/>
              <w:rPr>
                <w:b/>
                <w:bCs/>
                <w:color w:val="000000"/>
                <w:lang w:eastAsia="fr-FR"/>
              </w:rPr>
            </w:pPr>
            <w:r w:rsidRPr="00C4494D">
              <w:rPr>
                <w:b/>
                <w:bCs/>
                <w:color w:val="000000"/>
                <w:lang w:eastAsia="fr-FR"/>
              </w:rPr>
              <w:t> </w:t>
            </w:r>
          </w:p>
          <w:p w14:paraId="71E69EC3" w14:textId="77777777" w:rsidR="00F12249" w:rsidRPr="00156A93" w:rsidRDefault="00F12249" w:rsidP="00C4494D">
            <w:pPr>
              <w:jc w:val="center"/>
              <w:rPr>
                <w:b/>
                <w:bCs/>
                <w:color w:val="000000"/>
                <w:lang w:eastAsia="fr-FR"/>
              </w:rPr>
            </w:pPr>
            <w:r w:rsidRPr="00C4494D">
              <w:rPr>
                <w:b/>
                <w:bCs/>
                <w:color w:val="000000"/>
                <w:lang w:eastAsia="fr-FR"/>
              </w:rPr>
              <w:t> </w:t>
            </w:r>
          </w:p>
          <w:p w14:paraId="37658F4F" w14:textId="77777777" w:rsidR="00F12249" w:rsidRPr="00156A93" w:rsidRDefault="00F12249" w:rsidP="00C4494D">
            <w:pPr>
              <w:jc w:val="center"/>
              <w:rPr>
                <w:b/>
                <w:bCs/>
                <w:color w:val="000000"/>
                <w:lang w:eastAsia="fr-FR"/>
              </w:rPr>
            </w:pPr>
            <w:r w:rsidRPr="00C4494D">
              <w:rPr>
                <w:b/>
                <w:bCs/>
                <w:color w:val="000000"/>
                <w:lang w:eastAsia="fr-FR"/>
              </w:rPr>
              <w:t> </w:t>
            </w:r>
          </w:p>
          <w:p w14:paraId="4E3795E7" w14:textId="77777777" w:rsidR="00F12249" w:rsidRPr="00156A93" w:rsidRDefault="00F12249" w:rsidP="00C4494D">
            <w:pPr>
              <w:jc w:val="center"/>
              <w:rPr>
                <w:b/>
                <w:bCs/>
                <w:color w:val="000000"/>
                <w:lang w:eastAsia="fr-FR"/>
              </w:rPr>
            </w:pPr>
            <w:r w:rsidRPr="00C4494D">
              <w:rPr>
                <w:b/>
                <w:bCs/>
                <w:color w:val="000000"/>
                <w:lang w:eastAsia="fr-FR"/>
              </w:rPr>
              <w:t> </w:t>
            </w:r>
          </w:p>
          <w:p w14:paraId="457E8E58" w14:textId="77777777" w:rsidR="00F12249" w:rsidRPr="00156A93" w:rsidRDefault="00F12249" w:rsidP="00C4494D">
            <w:pPr>
              <w:jc w:val="center"/>
              <w:rPr>
                <w:b/>
                <w:bCs/>
                <w:color w:val="000000"/>
                <w:lang w:eastAsia="fr-FR"/>
              </w:rPr>
            </w:pPr>
            <w:r w:rsidRPr="00C4494D">
              <w:rPr>
                <w:b/>
                <w:bCs/>
                <w:color w:val="000000"/>
                <w:lang w:eastAsia="fr-FR"/>
              </w:rPr>
              <w:t> </w:t>
            </w:r>
          </w:p>
          <w:p w14:paraId="23278E20" w14:textId="77777777" w:rsidR="00F12249" w:rsidRPr="00156A93" w:rsidRDefault="00F12249" w:rsidP="00C4494D">
            <w:pPr>
              <w:jc w:val="center"/>
              <w:rPr>
                <w:b/>
                <w:bCs/>
                <w:color w:val="000000"/>
                <w:lang w:eastAsia="fr-FR"/>
              </w:rPr>
            </w:pPr>
            <w:r w:rsidRPr="00C4494D">
              <w:rPr>
                <w:b/>
                <w:bCs/>
                <w:color w:val="000000"/>
                <w:lang w:eastAsia="fr-FR"/>
              </w:rPr>
              <w:t> </w:t>
            </w:r>
          </w:p>
          <w:p w14:paraId="3F843864" w14:textId="77777777" w:rsidR="00F12249" w:rsidRPr="00156A93" w:rsidRDefault="00F12249" w:rsidP="00C4494D">
            <w:pPr>
              <w:jc w:val="center"/>
              <w:rPr>
                <w:b/>
                <w:bCs/>
                <w:color w:val="000000"/>
                <w:lang w:eastAsia="fr-FR"/>
              </w:rPr>
            </w:pPr>
            <w:r w:rsidRPr="00C4494D">
              <w:rPr>
                <w:b/>
                <w:bCs/>
                <w:color w:val="000000"/>
                <w:lang w:eastAsia="fr-FR"/>
              </w:rPr>
              <w:t> </w:t>
            </w:r>
          </w:p>
          <w:p w14:paraId="4E743B34" w14:textId="77777777" w:rsidR="00F12249" w:rsidRPr="00156A93" w:rsidRDefault="00F12249" w:rsidP="00C4494D">
            <w:pPr>
              <w:jc w:val="center"/>
              <w:rPr>
                <w:b/>
                <w:bCs/>
                <w:color w:val="000000"/>
                <w:lang w:eastAsia="fr-FR"/>
              </w:rPr>
            </w:pPr>
            <w:r w:rsidRPr="00C4494D">
              <w:rPr>
                <w:b/>
                <w:bCs/>
                <w:color w:val="000000"/>
                <w:lang w:eastAsia="fr-FR"/>
              </w:rPr>
              <w:t> </w:t>
            </w:r>
          </w:p>
          <w:p w14:paraId="22470757" w14:textId="5C1022CA" w:rsidR="00F12249" w:rsidRPr="00C4494D" w:rsidRDefault="00F12249" w:rsidP="00C4494D">
            <w:pPr>
              <w:jc w:val="center"/>
              <w:rPr>
                <w:b/>
                <w:bCs/>
                <w:color w:val="000000"/>
                <w:lang w:eastAsia="fr-FR"/>
              </w:rPr>
            </w:pPr>
            <w:r w:rsidRPr="00C4494D">
              <w:rPr>
                <w:b/>
                <w:bCs/>
                <w:color w:val="000000"/>
                <w:lang w:eastAsia="fr-FR"/>
              </w:rPr>
              <w:t> </w:t>
            </w:r>
          </w:p>
        </w:tc>
        <w:tc>
          <w:tcPr>
            <w:tcW w:w="13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19F148D5" w14:textId="77777777" w:rsidR="00F12249" w:rsidRPr="00C4494D" w:rsidRDefault="00F12249" w:rsidP="00C4494D">
            <w:pPr>
              <w:jc w:val="center"/>
              <w:rPr>
                <w:b/>
                <w:bCs/>
                <w:color w:val="000000"/>
                <w:lang w:eastAsia="fr-FR"/>
              </w:rPr>
            </w:pPr>
            <w:r w:rsidRPr="00C4494D">
              <w:rPr>
                <w:b/>
                <w:bCs/>
                <w:color w:val="000000"/>
                <w:lang w:eastAsia="fr-FR"/>
              </w:rPr>
              <w:t>Surface totale par niveau en m²</w:t>
            </w:r>
          </w:p>
        </w:tc>
      </w:tr>
      <w:tr w:rsidR="00F12249" w:rsidRPr="00C4494D" w14:paraId="6188CB9C"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55E8C945" w14:textId="05460669" w:rsidR="00F12249" w:rsidRPr="00C4494D" w:rsidRDefault="00F12249" w:rsidP="00C4494D">
            <w:pPr>
              <w:jc w:val="center"/>
              <w:rPr>
                <w:color w:val="000000"/>
                <w:lang w:eastAsia="fr-FR"/>
              </w:rPr>
            </w:pPr>
            <w:r w:rsidRPr="00C4494D">
              <w:rPr>
                <w:color w:val="000000"/>
                <w:lang w:eastAsia="fr-FR"/>
              </w:rPr>
              <w:t>R+1</w:t>
            </w:r>
          </w:p>
        </w:tc>
        <w:tc>
          <w:tcPr>
            <w:tcW w:w="2372" w:type="dxa"/>
            <w:tcBorders>
              <w:top w:val="nil"/>
              <w:left w:val="nil"/>
              <w:bottom w:val="nil"/>
              <w:right w:val="single" w:sz="4" w:space="0" w:color="auto"/>
            </w:tcBorders>
            <w:shd w:val="clear" w:color="auto" w:fill="auto"/>
            <w:vAlign w:val="center"/>
            <w:hideMark/>
          </w:tcPr>
          <w:p w14:paraId="5E7E2E09" w14:textId="77777777" w:rsidR="00F12249" w:rsidRPr="00C4494D" w:rsidRDefault="00F12249" w:rsidP="00C4494D">
            <w:pPr>
              <w:jc w:val="center"/>
              <w:rPr>
                <w:color w:val="000000"/>
                <w:lang w:eastAsia="fr-FR"/>
              </w:rPr>
            </w:pPr>
            <w:r w:rsidRPr="00C4494D">
              <w:rPr>
                <w:color w:val="000000"/>
                <w:lang w:eastAsia="fr-FR"/>
              </w:rPr>
              <w:t>Séjour</w:t>
            </w:r>
          </w:p>
        </w:tc>
        <w:tc>
          <w:tcPr>
            <w:tcW w:w="1929" w:type="dxa"/>
            <w:tcBorders>
              <w:top w:val="nil"/>
              <w:left w:val="nil"/>
              <w:bottom w:val="nil"/>
              <w:right w:val="single" w:sz="4" w:space="0" w:color="auto"/>
            </w:tcBorders>
            <w:shd w:val="clear" w:color="auto" w:fill="auto"/>
            <w:vAlign w:val="center"/>
            <w:hideMark/>
          </w:tcPr>
          <w:p w14:paraId="29B90489" w14:textId="77777777" w:rsidR="00F12249" w:rsidRPr="00C4494D" w:rsidRDefault="00F12249" w:rsidP="00C4494D">
            <w:pPr>
              <w:jc w:val="center"/>
              <w:rPr>
                <w:color w:val="000000"/>
                <w:lang w:eastAsia="fr-FR"/>
              </w:rPr>
            </w:pPr>
            <w:r w:rsidRPr="00C4494D">
              <w:rPr>
                <w:color w:val="000000"/>
                <w:lang w:eastAsia="fr-FR"/>
              </w:rPr>
              <w:t>21,13</w:t>
            </w:r>
          </w:p>
        </w:tc>
        <w:tc>
          <w:tcPr>
            <w:tcW w:w="1755" w:type="dxa"/>
            <w:tcBorders>
              <w:top w:val="nil"/>
              <w:left w:val="nil"/>
              <w:bottom w:val="nil"/>
              <w:right w:val="single" w:sz="4" w:space="0" w:color="auto"/>
            </w:tcBorders>
            <w:shd w:val="clear" w:color="auto" w:fill="auto"/>
            <w:vAlign w:val="center"/>
            <w:hideMark/>
          </w:tcPr>
          <w:p w14:paraId="39EFB983"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3CACA3D7" w14:textId="38DEDFF2"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4616535C" w14:textId="77777777" w:rsidR="00F12249" w:rsidRPr="00C4494D" w:rsidRDefault="00F12249" w:rsidP="00C4494D">
            <w:pPr>
              <w:jc w:val="center"/>
              <w:rPr>
                <w:color w:val="000000"/>
                <w:lang w:eastAsia="fr-FR"/>
              </w:rPr>
            </w:pPr>
            <w:r w:rsidRPr="00C4494D">
              <w:rPr>
                <w:color w:val="000000"/>
                <w:lang w:eastAsia="fr-FR"/>
              </w:rPr>
              <w:t>55,47</w:t>
            </w:r>
          </w:p>
        </w:tc>
      </w:tr>
      <w:tr w:rsidR="00F12249" w:rsidRPr="00C4494D" w14:paraId="342D9A85"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7F7FBAF"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5F7F4482" w14:textId="77777777" w:rsidR="00F12249" w:rsidRPr="00C4494D" w:rsidRDefault="00F12249" w:rsidP="00C4494D">
            <w:pPr>
              <w:jc w:val="center"/>
              <w:rPr>
                <w:color w:val="000000"/>
                <w:lang w:eastAsia="fr-FR"/>
              </w:rPr>
            </w:pPr>
            <w:r w:rsidRPr="00C4494D">
              <w:rPr>
                <w:color w:val="000000"/>
                <w:lang w:eastAsia="fr-FR"/>
              </w:rPr>
              <w:t>Palier</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30742A8F" w14:textId="77777777" w:rsidR="00F12249" w:rsidRPr="00C4494D" w:rsidRDefault="00F12249" w:rsidP="00C4494D">
            <w:pPr>
              <w:jc w:val="center"/>
              <w:rPr>
                <w:color w:val="000000"/>
                <w:lang w:eastAsia="fr-FR"/>
              </w:rPr>
            </w:pPr>
            <w:r w:rsidRPr="00C4494D">
              <w:rPr>
                <w:color w:val="000000"/>
                <w:lang w:eastAsia="fr-FR"/>
              </w:rPr>
              <w:t>3,62</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73918909"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31431D59" w14:textId="3DD1CF0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76C9BB91" w14:textId="77777777" w:rsidR="00F12249" w:rsidRPr="00C4494D" w:rsidRDefault="00F12249" w:rsidP="00C4494D">
            <w:pPr>
              <w:rPr>
                <w:color w:val="000000"/>
                <w:lang w:eastAsia="fr-FR"/>
              </w:rPr>
            </w:pPr>
          </w:p>
        </w:tc>
      </w:tr>
      <w:tr w:rsidR="00F12249" w:rsidRPr="00C4494D" w14:paraId="0D3792F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48DA912"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599BFFB0" w14:textId="77777777" w:rsidR="00F12249" w:rsidRPr="00C4494D" w:rsidRDefault="00F12249" w:rsidP="00C4494D">
            <w:pPr>
              <w:jc w:val="center"/>
              <w:rPr>
                <w:color w:val="000000"/>
                <w:lang w:eastAsia="fr-FR"/>
              </w:rPr>
            </w:pPr>
            <w:r w:rsidRPr="00C4494D">
              <w:rPr>
                <w:color w:val="000000"/>
                <w:lang w:eastAsia="fr-FR"/>
              </w:rPr>
              <w:t>Cuisine</w:t>
            </w:r>
          </w:p>
        </w:tc>
        <w:tc>
          <w:tcPr>
            <w:tcW w:w="1929" w:type="dxa"/>
            <w:tcBorders>
              <w:top w:val="nil"/>
              <w:left w:val="nil"/>
              <w:bottom w:val="single" w:sz="4" w:space="0" w:color="auto"/>
              <w:right w:val="single" w:sz="4" w:space="0" w:color="auto"/>
            </w:tcBorders>
            <w:shd w:val="clear" w:color="auto" w:fill="auto"/>
            <w:vAlign w:val="center"/>
            <w:hideMark/>
          </w:tcPr>
          <w:p w14:paraId="50ACEF35" w14:textId="77777777" w:rsidR="00F12249" w:rsidRPr="00C4494D" w:rsidRDefault="00F12249" w:rsidP="00C4494D">
            <w:pPr>
              <w:jc w:val="center"/>
              <w:rPr>
                <w:color w:val="000000"/>
                <w:lang w:eastAsia="fr-FR"/>
              </w:rPr>
            </w:pPr>
            <w:r w:rsidRPr="00C4494D">
              <w:rPr>
                <w:color w:val="000000"/>
                <w:lang w:eastAsia="fr-FR"/>
              </w:rPr>
              <w:t>13,44</w:t>
            </w:r>
          </w:p>
        </w:tc>
        <w:tc>
          <w:tcPr>
            <w:tcW w:w="1755" w:type="dxa"/>
            <w:tcBorders>
              <w:top w:val="nil"/>
              <w:left w:val="nil"/>
              <w:bottom w:val="single" w:sz="4" w:space="0" w:color="auto"/>
              <w:right w:val="single" w:sz="4" w:space="0" w:color="auto"/>
            </w:tcBorders>
            <w:shd w:val="clear" w:color="auto" w:fill="auto"/>
            <w:vAlign w:val="center"/>
            <w:hideMark/>
          </w:tcPr>
          <w:p w14:paraId="1561B027"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5FAF9139" w14:textId="42E7AF3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D63155D" w14:textId="77777777" w:rsidR="00F12249" w:rsidRPr="00C4494D" w:rsidRDefault="00F12249" w:rsidP="00C4494D">
            <w:pPr>
              <w:rPr>
                <w:color w:val="000000"/>
                <w:lang w:eastAsia="fr-FR"/>
              </w:rPr>
            </w:pPr>
          </w:p>
        </w:tc>
      </w:tr>
      <w:tr w:rsidR="00F12249" w:rsidRPr="00C4494D" w14:paraId="33697551"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280CC84C"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D6CCD8D" w14:textId="77777777" w:rsidR="00F12249" w:rsidRPr="00C4494D" w:rsidRDefault="00F12249" w:rsidP="00C4494D">
            <w:pPr>
              <w:jc w:val="center"/>
              <w:rPr>
                <w:color w:val="000000"/>
                <w:lang w:eastAsia="fr-FR"/>
              </w:rPr>
            </w:pPr>
            <w:r w:rsidRPr="00C4494D">
              <w:rPr>
                <w:color w:val="000000"/>
                <w:lang w:eastAsia="fr-FR"/>
              </w:rPr>
              <w:t>Sde</w:t>
            </w:r>
          </w:p>
        </w:tc>
        <w:tc>
          <w:tcPr>
            <w:tcW w:w="1929" w:type="dxa"/>
            <w:tcBorders>
              <w:top w:val="nil"/>
              <w:left w:val="nil"/>
              <w:bottom w:val="single" w:sz="4" w:space="0" w:color="auto"/>
              <w:right w:val="single" w:sz="4" w:space="0" w:color="auto"/>
            </w:tcBorders>
            <w:shd w:val="clear" w:color="auto" w:fill="auto"/>
            <w:vAlign w:val="center"/>
            <w:hideMark/>
          </w:tcPr>
          <w:p w14:paraId="221647B5" w14:textId="77777777" w:rsidR="00F12249" w:rsidRPr="00C4494D" w:rsidRDefault="00F12249" w:rsidP="00C4494D">
            <w:pPr>
              <w:jc w:val="center"/>
              <w:rPr>
                <w:color w:val="000000"/>
                <w:lang w:eastAsia="fr-FR"/>
              </w:rPr>
            </w:pPr>
            <w:r w:rsidRPr="00C4494D">
              <w:rPr>
                <w:color w:val="000000"/>
                <w:lang w:eastAsia="fr-FR"/>
              </w:rPr>
              <w:t>2,44</w:t>
            </w:r>
          </w:p>
        </w:tc>
        <w:tc>
          <w:tcPr>
            <w:tcW w:w="1755" w:type="dxa"/>
            <w:tcBorders>
              <w:top w:val="nil"/>
              <w:left w:val="nil"/>
              <w:bottom w:val="single" w:sz="4" w:space="0" w:color="auto"/>
              <w:right w:val="single" w:sz="4" w:space="0" w:color="auto"/>
            </w:tcBorders>
            <w:shd w:val="clear" w:color="auto" w:fill="auto"/>
            <w:vAlign w:val="center"/>
            <w:hideMark/>
          </w:tcPr>
          <w:p w14:paraId="4BC9A80B"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2409E2B" w14:textId="5DCB2025"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40087E0" w14:textId="77777777" w:rsidR="00F12249" w:rsidRPr="00C4494D" w:rsidRDefault="00F12249" w:rsidP="00C4494D">
            <w:pPr>
              <w:rPr>
                <w:color w:val="000000"/>
                <w:lang w:eastAsia="fr-FR"/>
              </w:rPr>
            </w:pPr>
          </w:p>
        </w:tc>
      </w:tr>
      <w:tr w:rsidR="00F12249" w:rsidRPr="00C4494D" w14:paraId="09769537"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6FC66F34"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AA5025F" w14:textId="77777777" w:rsidR="00F12249" w:rsidRPr="00C4494D" w:rsidRDefault="00F12249" w:rsidP="00C4494D">
            <w:pPr>
              <w:jc w:val="center"/>
              <w:rPr>
                <w:color w:val="000000"/>
                <w:lang w:eastAsia="fr-FR"/>
              </w:rPr>
            </w:pPr>
            <w:r w:rsidRPr="00C4494D">
              <w:rPr>
                <w:color w:val="000000"/>
                <w:lang w:eastAsia="fr-FR"/>
              </w:rPr>
              <w:t>Salon</w:t>
            </w:r>
          </w:p>
        </w:tc>
        <w:tc>
          <w:tcPr>
            <w:tcW w:w="1929" w:type="dxa"/>
            <w:tcBorders>
              <w:top w:val="nil"/>
              <w:left w:val="nil"/>
              <w:bottom w:val="single" w:sz="4" w:space="0" w:color="auto"/>
              <w:right w:val="single" w:sz="4" w:space="0" w:color="auto"/>
            </w:tcBorders>
            <w:shd w:val="clear" w:color="auto" w:fill="auto"/>
            <w:vAlign w:val="center"/>
            <w:hideMark/>
          </w:tcPr>
          <w:p w14:paraId="1758C052" w14:textId="77777777" w:rsidR="00F12249" w:rsidRPr="00C4494D" w:rsidRDefault="00F12249" w:rsidP="00C4494D">
            <w:pPr>
              <w:jc w:val="center"/>
              <w:rPr>
                <w:color w:val="000000"/>
                <w:lang w:eastAsia="fr-FR"/>
              </w:rPr>
            </w:pPr>
            <w:r w:rsidRPr="00C4494D">
              <w:rPr>
                <w:color w:val="000000"/>
                <w:lang w:eastAsia="fr-FR"/>
              </w:rPr>
              <w:t>14,84</w:t>
            </w:r>
          </w:p>
        </w:tc>
        <w:tc>
          <w:tcPr>
            <w:tcW w:w="1755" w:type="dxa"/>
            <w:tcBorders>
              <w:top w:val="nil"/>
              <w:left w:val="nil"/>
              <w:bottom w:val="single" w:sz="4" w:space="0" w:color="auto"/>
              <w:right w:val="single" w:sz="4" w:space="0" w:color="auto"/>
            </w:tcBorders>
            <w:shd w:val="clear" w:color="auto" w:fill="auto"/>
            <w:vAlign w:val="center"/>
            <w:hideMark/>
          </w:tcPr>
          <w:p w14:paraId="42D6BA0B" w14:textId="77777777" w:rsidR="00F12249" w:rsidRPr="00C4494D" w:rsidRDefault="00F12249" w:rsidP="00C4494D">
            <w:pPr>
              <w:jc w:val="center"/>
              <w:rPr>
                <w:color w:val="000000"/>
                <w:lang w:eastAsia="fr-FR"/>
              </w:rPr>
            </w:pPr>
            <w:r w:rsidRPr="00C4494D">
              <w:rPr>
                <w:color w:val="000000"/>
                <w:lang w:eastAsia="fr-FR"/>
              </w:rPr>
              <w:t>2,98</w:t>
            </w:r>
          </w:p>
        </w:tc>
        <w:tc>
          <w:tcPr>
            <w:tcW w:w="199" w:type="dxa"/>
            <w:vMerge/>
            <w:tcBorders>
              <w:left w:val="nil"/>
              <w:right w:val="nil"/>
            </w:tcBorders>
            <w:shd w:val="clear" w:color="auto" w:fill="auto"/>
            <w:vAlign w:val="center"/>
            <w:hideMark/>
          </w:tcPr>
          <w:p w14:paraId="42AC10F0" w14:textId="3C3E46E1"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E1291F7" w14:textId="77777777" w:rsidR="00F12249" w:rsidRPr="00C4494D" w:rsidRDefault="00F12249" w:rsidP="00C4494D">
            <w:pPr>
              <w:rPr>
                <w:color w:val="000000"/>
                <w:lang w:eastAsia="fr-FR"/>
              </w:rPr>
            </w:pPr>
          </w:p>
        </w:tc>
      </w:tr>
      <w:tr w:rsidR="00F12249" w:rsidRPr="00C4494D" w14:paraId="031E8478"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25470259" w14:textId="77777777" w:rsidR="00F12249" w:rsidRPr="00C4494D" w:rsidRDefault="00F12249" w:rsidP="00C4494D">
            <w:pPr>
              <w:jc w:val="center"/>
              <w:rPr>
                <w:color w:val="000000"/>
                <w:lang w:eastAsia="fr-FR"/>
              </w:rPr>
            </w:pPr>
            <w:r w:rsidRPr="00C4494D">
              <w:rPr>
                <w:color w:val="000000"/>
                <w:lang w:eastAsia="fr-FR"/>
              </w:rPr>
              <w:t>RDC</w:t>
            </w:r>
          </w:p>
        </w:tc>
        <w:tc>
          <w:tcPr>
            <w:tcW w:w="2372" w:type="dxa"/>
            <w:tcBorders>
              <w:top w:val="nil"/>
              <w:left w:val="nil"/>
              <w:bottom w:val="nil"/>
              <w:right w:val="single" w:sz="4" w:space="0" w:color="auto"/>
            </w:tcBorders>
            <w:shd w:val="clear" w:color="auto" w:fill="auto"/>
            <w:vAlign w:val="center"/>
            <w:hideMark/>
          </w:tcPr>
          <w:p w14:paraId="3031DFFB" w14:textId="77777777" w:rsidR="00F12249" w:rsidRPr="00C4494D" w:rsidRDefault="00F12249" w:rsidP="00C4494D">
            <w:pPr>
              <w:jc w:val="center"/>
              <w:rPr>
                <w:color w:val="000000"/>
                <w:lang w:eastAsia="fr-FR"/>
              </w:rPr>
            </w:pPr>
            <w:r w:rsidRPr="00C4494D">
              <w:rPr>
                <w:color w:val="000000"/>
                <w:lang w:eastAsia="fr-FR"/>
              </w:rPr>
              <w:t>Stockage 2</w:t>
            </w:r>
          </w:p>
        </w:tc>
        <w:tc>
          <w:tcPr>
            <w:tcW w:w="1929" w:type="dxa"/>
            <w:tcBorders>
              <w:top w:val="nil"/>
              <w:left w:val="nil"/>
              <w:bottom w:val="nil"/>
              <w:right w:val="single" w:sz="4" w:space="0" w:color="auto"/>
            </w:tcBorders>
            <w:shd w:val="clear" w:color="auto" w:fill="auto"/>
            <w:vAlign w:val="center"/>
            <w:hideMark/>
          </w:tcPr>
          <w:p w14:paraId="046A7D40" w14:textId="77777777" w:rsidR="00F12249" w:rsidRPr="00C4494D" w:rsidRDefault="00F12249" w:rsidP="00C4494D">
            <w:pPr>
              <w:jc w:val="center"/>
              <w:rPr>
                <w:color w:val="000000"/>
                <w:lang w:eastAsia="fr-FR"/>
              </w:rPr>
            </w:pPr>
            <w:r w:rsidRPr="00C4494D">
              <w:rPr>
                <w:color w:val="000000"/>
                <w:lang w:eastAsia="fr-FR"/>
              </w:rPr>
              <w:t>21,34</w:t>
            </w:r>
          </w:p>
        </w:tc>
        <w:tc>
          <w:tcPr>
            <w:tcW w:w="1755" w:type="dxa"/>
            <w:tcBorders>
              <w:top w:val="nil"/>
              <w:left w:val="nil"/>
              <w:bottom w:val="nil"/>
              <w:right w:val="single" w:sz="4" w:space="0" w:color="auto"/>
            </w:tcBorders>
            <w:shd w:val="clear" w:color="auto" w:fill="auto"/>
            <w:vAlign w:val="center"/>
            <w:hideMark/>
          </w:tcPr>
          <w:p w14:paraId="0453A44B"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7D292E3" w14:textId="11F66CDD"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0459C671" w14:textId="77777777" w:rsidR="00F12249" w:rsidRPr="00C4494D" w:rsidRDefault="00F12249" w:rsidP="00C4494D">
            <w:pPr>
              <w:jc w:val="center"/>
              <w:rPr>
                <w:color w:val="000000"/>
                <w:lang w:eastAsia="fr-FR"/>
              </w:rPr>
            </w:pPr>
            <w:r w:rsidRPr="00C4494D">
              <w:rPr>
                <w:color w:val="000000"/>
                <w:lang w:eastAsia="fr-FR"/>
              </w:rPr>
              <w:t>73,64</w:t>
            </w:r>
          </w:p>
        </w:tc>
      </w:tr>
      <w:tr w:rsidR="00F12249" w:rsidRPr="00C4494D" w14:paraId="312AD7A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4CC9189" w14:textId="77777777" w:rsidR="00F12249" w:rsidRPr="00C4494D" w:rsidRDefault="00F12249" w:rsidP="00C4494D">
            <w:pPr>
              <w:rPr>
                <w:color w:val="000000"/>
                <w:lang w:eastAsia="fr-FR"/>
              </w:rPr>
            </w:pPr>
          </w:p>
        </w:tc>
        <w:tc>
          <w:tcPr>
            <w:tcW w:w="2372" w:type="dxa"/>
            <w:tcBorders>
              <w:top w:val="single" w:sz="4" w:space="0" w:color="auto"/>
              <w:left w:val="nil"/>
              <w:bottom w:val="nil"/>
              <w:right w:val="single" w:sz="4" w:space="0" w:color="auto"/>
            </w:tcBorders>
            <w:shd w:val="clear" w:color="auto" w:fill="auto"/>
            <w:vAlign w:val="center"/>
            <w:hideMark/>
          </w:tcPr>
          <w:p w14:paraId="76F81979" w14:textId="77777777" w:rsidR="00F12249" w:rsidRPr="00C4494D" w:rsidRDefault="00F12249" w:rsidP="00C4494D">
            <w:pPr>
              <w:jc w:val="center"/>
              <w:rPr>
                <w:color w:val="000000"/>
                <w:lang w:eastAsia="fr-FR"/>
              </w:rPr>
            </w:pPr>
            <w:r w:rsidRPr="00C4494D">
              <w:rPr>
                <w:color w:val="000000"/>
                <w:lang w:eastAsia="fr-FR"/>
              </w:rPr>
              <w:t>Stockage 1</w:t>
            </w:r>
          </w:p>
        </w:tc>
        <w:tc>
          <w:tcPr>
            <w:tcW w:w="1929" w:type="dxa"/>
            <w:tcBorders>
              <w:top w:val="single" w:sz="4" w:space="0" w:color="auto"/>
              <w:left w:val="nil"/>
              <w:bottom w:val="nil"/>
              <w:right w:val="single" w:sz="4" w:space="0" w:color="auto"/>
            </w:tcBorders>
            <w:shd w:val="clear" w:color="auto" w:fill="auto"/>
            <w:vAlign w:val="center"/>
            <w:hideMark/>
          </w:tcPr>
          <w:p w14:paraId="26F62C99" w14:textId="77777777" w:rsidR="00F12249" w:rsidRPr="00C4494D" w:rsidRDefault="00F12249" w:rsidP="00C4494D">
            <w:pPr>
              <w:jc w:val="center"/>
              <w:rPr>
                <w:color w:val="000000"/>
                <w:lang w:eastAsia="fr-FR"/>
              </w:rPr>
            </w:pPr>
            <w:r w:rsidRPr="00C4494D">
              <w:rPr>
                <w:color w:val="000000"/>
                <w:lang w:eastAsia="fr-FR"/>
              </w:rPr>
              <w:t>14,84</w:t>
            </w:r>
          </w:p>
        </w:tc>
        <w:tc>
          <w:tcPr>
            <w:tcW w:w="1755" w:type="dxa"/>
            <w:tcBorders>
              <w:top w:val="single" w:sz="4" w:space="0" w:color="auto"/>
              <w:left w:val="nil"/>
              <w:bottom w:val="nil"/>
              <w:right w:val="single" w:sz="4" w:space="0" w:color="auto"/>
            </w:tcBorders>
            <w:shd w:val="clear" w:color="auto" w:fill="auto"/>
            <w:vAlign w:val="center"/>
            <w:hideMark/>
          </w:tcPr>
          <w:p w14:paraId="4D19A3F3"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6BB38E39" w14:textId="1C683969"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263FE97" w14:textId="77777777" w:rsidR="00F12249" w:rsidRPr="00C4494D" w:rsidRDefault="00F12249" w:rsidP="00C4494D">
            <w:pPr>
              <w:rPr>
                <w:color w:val="000000"/>
                <w:lang w:eastAsia="fr-FR"/>
              </w:rPr>
            </w:pPr>
          </w:p>
        </w:tc>
      </w:tr>
      <w:tr w:rsidR="00F12249" w:rsidRPr="00C4494D" w14:paraId="27A5B37B"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39ED6C3"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0FA1D52E" w14:textId="77777777" w:rsidR="00F12249" w:rsidRPr="00C4494D" w:rsidRDefault="00F12249" w:rsidP="00C4494D">
            <w:pPr>
              <w:jc w:val="center"/>
              <w:rPr>
                <w:color w:val="000000"/>
                <w:lang w:eastAsia="fr-FR"/>
              </w:rPr>
            </w:pPr>
            <w:r w:rsidRPr="00C4494D">
              <w:rPr>
                <w:color w:val="000000"/>
                <w:lang w:eastAsia="fr-FR"/>
              </w:rPr>
              <w:t>Accès sous-sol</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4E7BED1F" w14:textId="77777777" w:rsidR="00F12249" w:rsidRPr="00C4494D" w:rsidRDefault="00F12249" w:rsidP="00C4494D">
            <w:pPr>
              <w:jc w:val="center"/>
              <w:rPr>
                <w:color w:val="000000"/>
                <w:lang w:eastAsia="fr-FR"/>
              </w:rPr>
            </w:pPr>
            <w:r w:rsidRPr="00C4494D">
              <w:rPr>
                <w:color w:val="000000"/>
                <w:lang w:eastAsia="fr-FR"/>
              </w:rPr>
              <w:t>5,69</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0344ACEF"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7CAB0B29" w14:textId="7786B2B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48D828E5" w14:textId="77777777" w:rsidR="00F12249" w:rsidRPr="00C4494D" w:rsidRDefault="00F12249" w:rsidP="00C4494D">
            <w:pPr>
              <w:rPr>
                <w:color w:val="000000"/>
                <w:lang w:eastAsia="fr-FR"/>
              </w:rPr>
            </w:pPr>
          </w:p>
        </w:tc>
      </w:tr>
      <w:tr w:rsidR="00F12249" w:rsidRPr="00C4494D" w14:paraId="4B25629A"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1AE34ACE"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1CB98180" w14:textId="77777777" w:rsidR="00F12249" w:rsidRPr="00C4494D" w:rsidRDefault="00F12249" w:rsidP="00C4494D">
            <w:pPr>
              <w:jc w:val="center"/>
              <w:rPr>
                <w:color w:val="000000"/>
                <w:lang w:eastAsia="fr-FR"/>
              </w:rPr>
            </w:pPr>
            <w:r w:rsidRPr="00C4494D">
              <w:rPr>
                <w:color w:val="000000"/>
                <w:lang w:eastAsia="fr-FR"/>
              </w:rPr>
              <w:t>Entrée</w:t>
            </w:r>
          </w:p>
        </w:tc>
        <w:tc>
          <w:tcPr>
            <w:tcW w:w="1929" w:type="dxa"/>
            <w:tcBorders>
              <w:top w:val="nil"/>
              <w:left w:val="nil"/>
              <w:bottom w:val="single" w:sz="4" w:space="0" w:color="auto"/>
              <w:right w:val="single" w:sz="4" w:space="0" w:color="auto"/>
            </w:tcBorders>
            <w:shd w:val="clear" w:color="auto" w:fill="auto"/>
            <w:vAlign w:val="center"/>
            <w:hideMark/>
          </w:tcPr>
          <w:p w14:paraId="13A9DBFA" w14:textId="77777777" w:rsidR="00F12249" w:rsidRPr="00C4494D" w:rsidRDefault="00F12249" w:rsidP="00C4494D">
            <w:pPr>
              <w:jc w:val="center"/>
              <w:rPr>
                <w:color w:val="000000"/>
                <w:lang w:eastAsia="fr-FR"/>
              </w:rPr>
            </w:pPr>
            <w:r w:rsidRPr="00C4494D">
              <w:rPr>
                <w:color w:val="000000"/>
                <w:lang w:eastAsia="fr-FR"/>
              </w:rPr>
              <w:t>2,09</w:t>
            </w:r>
          </w:p>
        </w:tc>
        <w:tc>
          <w:tcPr>
            <w:tcW w:w="1755" w:type="dxa"/>
            <w:tcBorders>
              <w:top w:val="nil"/>
              <w:left w:val="nil"/>
              <w:bottom w:val="single" w:sz="4" w:space="0" w:color="auto"/>
              <w:right w:val="single" w:sz="4" w:space="0" w:color="auto"/>
            </w:tcBorders>
            <w:shd w:val="clear" w:color="auto" w:fill="auto"/>
            <w:vAlign w:val="center"/>
            <w:hideMark/>
          </w:tcPr>
          <w:p w14:paraId="7668BC71"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2B1224DA" w14:textId="625FD3C5"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721C84F3" w14:textId="77777777" w:rsidR="00F12249" w:rsidRPr="00C4494D" w:rsidRDefault="00F12249" w:rsidP="00C4494D">
            <w:pPr>
              <w:rPr>
                <w:color w:val="000000"/>
                <w:lang w:eastAsia="fr-FR"/>
              </w:rPr>
            </w:pPr>
          </w:p>
        </w:tc>
      </w:tr>
      <w:tr w:rsidR="00F12249" w:rsidRPr="00C4494D" w14:paraId="5EE334BF"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4447F64"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2D80A2E" w14:textId="77777777" w:rsidR="00F12249" w:rsidRPr="00C4494D" w:rsidRDefault="00F12249" w:rsidP="00C4494D">
            <w:pPr>
              <w:jc w:val="center"/>
              <w:rPr>
                <w:color w:val="000000"/>
                <w:lang w:eastAsia="fr-FR"/>
              </w:rPr>
            </w:pPr>
            <w:r w:rsidRPr="00C4494D">
              <w:rPr>
                <w:color w:val="000000"/>
                <w:lang w:eastAsia="fr-FR"/>
              </w:rPr>
              <w:t>Cuisine</w:t>
            </w:r>
          </w:p>
        </w:tc>
        <w:tc>
          <w:tcPr>
            <w:tcW w:w="1929" w:type="dxa"/>
            <w:tcBorders>
              <w:top w:val="nil"/>
              <w:left w:val="nil"/>
              <w:bottom w:val="single" w:sz="4" w:space="0" w:color="auto"/>
              <w:right w:val="single" w:sz="4" w:space="0" w:color="auto"/>
            </w:tcBorders>
            <w:shd w:val="clear" w:color="auto" w:fill="auto"/>
            <w:vAlign w:val="center"/>
            <w:hideMark/>
          </w:tcPr>
          <w:p w14:paraId="350B3B16" w14:textId="77777777" w:rsidR="00F12249" w:rsidRPr="00C4494D" w:rsidRDefault="00F12249" w:rsidP="00C4494D">
            <w:pPr>
              <w:jc w:val="center"/>
              <w:rPr>
                <w:color w:val="000000"/>
                <w:lang w:eastAsia="fr-FR"/>
              </w:rPr>
            </w:pPr>
            <w:r w:rsidRPr="00C4494D">
              <w:rPr>
                <w:color w:val="000000"/>
                <w:lang w:eastAsia="fr-FR"/>
              </w:rPr>
              <w:t>11,98</w:t>
            </w:r>
          </w:p>
        </w:tc>
        <w:tc>
          <w:tcPr>
            <w:tcW w:w="1755" w:type="dxa"/>
            <w:tcBorders>
              <w:top w:val="nil"/>
              <w:left w:val="nil"/>
              <w:bottom w:val="single" w:sz="4" w:space="0" w:color="auto"/>
              <w:right w:val="single" w:sz="4" w:space="0" w:color="auto"/>
            </w:tcBorders>
            <w:shd w:val="clear" w:color="auto" w:fill="auto"/>
            <w:vAlign w:val="center"/>
            <w:hideMark/>
          </w:tcPr>
          <w:p w14:paraId="0AE69390" w14:textId="77777777" w:rsidR="00F12249" w:rsidRPr="00C4494D" w:rsidRDefault="00F12249" w:rsidP="00C4494D">
            <w:pPr>
              <w:jc w:val="center"/>
              <w:rPr>
                <w:color w:val="000000"/>
                <w:lang w:eastAsia="fr-FR"/>
              </w:rPr>
            </w:pPr>
            <w:r w:rsidRPr="00C4494D">
              <w:rPr>
                <w:color w:val="000000"/>
                <w:lang w:eastAsia="fr-FR"/>
              </w:rPr>
              <w:t>5,16</w:t>
            </w:r>
          </w:p>
        </w:tc>
        <w:tc>
          <w:tcPr>
            <w:tcW w:w="199" w:type="dxa"/>
            <w:vMerge/>
            <w:tcBorders>
              <w:left w:val="nil"/>
              <w:right w:val="single" w:sz="4" w:space="0" w:color="auto"/>
            </w:tcBorders>
            <w:shd w:val="clear" w:color="auto" w:fill="auto"/>
            <w:vAlign w:val="center"/>
            <w:hideMark/>
          </w:tcPr>
          <w:p w14:paraId="4AB7BA40" w14:textId="6022C8F1"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05711946" w14:textId="77777777" w:rsidR="00F12249" w:rsidRPr="00C4494D" w:rsidRDefault="00F12249" w:rsidP="00C4494D">
            <w:pPr>
              <w:rPr>
                <w:color w:val="000000"/>
                <w:lang w:eastAsia="fr-FR"/>
              </w:rPr>
            </w:pPr>
          </w:p>
        </w:tc>
      </w:tr>
      <w:tr w:rsidR="00F12249" w:rsidRPr="00C4494D" w14:paraId="3C21D20C"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D6B6491"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BFDFF12" w14:textId="77777777" w:rsidR="00F12249" w:rsidRPr="00C4494D" w:rsidRDefault="00F12249" w:rsidP="00C4494D">
            <w:pPr>
              <w:jc w:val="center"/>
              <w:rPr>
                <w:color w:val="000000"/>
                <w:lang w:eastAsia="fr-FR"/>
              </w:rPr>
            </w:pPr>
            <w:r w:rsidRPr="00C4494D">
              <w:rPr>
                <w:color w:val="000000"/>
                <w:lang w:eastAsia="fr-FR"/>
              </w:rPr>
              <w:t>Chambre 2</w:t>
            </w:r>
          </w:p>
        </w:tc>
        <w:tc>
          <w:tcPr>
            <w:tcW w:w="1929" w:type="dxa"/>
            <w:tcBorders>
              <w:top w:val="nil"/>
              <w:left w:val="nil"/>
              <w:bottom w:val="single" w:sz="4" w:space="0" w:color="auto"/>
              <w:right w:val="single" w:sz="4" w:space="0" w:color="auto"/>
            </w:tcBorders>
            <w:shd w:val="clear" w:color="auto" w:fill="auto"/>
            <w:vAlign w:val="center"/>
            <w:hideMark/>
          </w:tcPr>
          <w:p w14:paraId="4A2F1AB3" w14:textId="77FA066C" w:rsidR="00F12249" w:rsidRPr="00C4494D" w:rsidRDefault="00F12249" w:rsidP="00C4494D">
            <w:pPr>
              <w:jc w:val="center"/>
              <w:rPr>
                <w:color w:val="000000"/>
                <w:lang w:eastAsia="fr-FR"/>
              </w:rPr>
            </w:pPr>
            <w:r w:rsidRPr="00C4494D">
              <w:rPr>
                <w:color w:val="000000"/>
                <w:lang w:eastAsia="fr-FR"/>
              </w:rPr>
              <w:t>9,12</w:t>
            </w:r>
          </w:p>
        </w:tc>
        <w:tc>
          <w:tcPr>
            <w:tcW w:w="1755" w:type="dxa"/>
            <w:tcBorders>
              <w:top w:val="nil"/>
              <w:left w:val="nil"/>
              <w:bottom w:val="single" w:sz="4" w:space="0" w:color="auto"/>
              <w:right w:val="single" w:sz="4" w:space="0" w:color="auto"/>
            </w:tcBorders>
            <w:shd w:val="clear" w:color="auto" w:fill="auto"/>
            <w:vAlign w:val="center"/>
            <w:hideMark/>
          </w:tcPr>
          <w:p w14:paraId="0C20119C"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45503336" w14:textId="66FEFC59"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30C97888" w14:textId="77777777" w:rsidR="00F12249" w:rsidRPr="00C4494D" w:rsidRDefault="00F12249" w:rsidP="00C4494D">
            <w:pPr>
              <w:rPr>
                <w:color w:val="000000"/>
                <w:lang w:eastAsia="fr-FR"/>
              </w:rPr>
            </w:pPr>
          </w:p>
        </w:tc>
      </w:tr>
      <w:tr w:rsidR="00F12249" w:rsidRPr="00C4494D" w14:paraId="48594B60"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883EBA0"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77F34E16" w14:textId="5DD0DC12" w:rsidR="00F12249" w:rsidRPr="00C4494D" w:rsidRDefault="00F12249" w:rsidP="00C4494D">
            <w:pPr>
              <w:jc w:val="center"/>
              <w:rPr>
                <w:color w:val="000000"/>
                <w:lang w:eastAsia="fr-FR"/>
              </w:rPr>
            </w:pPr>
            <w:r w:rsidRPr="00C4494D">
              <w:rPr>
                <w:color w:val="000000"/>
                <w:lang w:eastAsia="fr-FR"/>
              </w:rPr>
              <w:t>Sde</w:t>
            </w:r>
          </w:p>
        </w:tc>
        <w:tc>
          <w:tcPr>
            <w:tcW w:w="1929" w:type="dxa"/>
            <w:tcBorders>
              <w:top w:val="nil"/>
              <w:left w:val="nil"/>
              <w:bottom w:val="single" w:sz="4" w:space="0" w:color="auto"/>
              <w:right w:val="single" w:sz="4" w:space="0" w:color="auto"/>
            </w:tcBorders>
            <w:shd w:val="clear" w:color="auto" w:fill="auto"/>
            <w:vAlign w:val="center"/>
            <w:hideMark/>
          </w:tcPr>
          <w:p w14:paraId="4C0790A9" w14:textId="16E64FE8" w:rsidR="00F12249" w:rsidRPr="00C4494D" w:rsidRDefault="00F12249" w:rsidP="00C4494D">
            <w:pPr>
              <w:jc w:val="center"/>
              <w:rPr>
                <w:color w:val="000000"/>
                <w:lang w:eastAsia="fr-FR"/>
              </w:rPr>
            </w:pPr>
            <w:r w:rsidRPr="00C4494D">
              <w:rPr>
                <w:color w:val="000000"/>
                <w:lang w:eastAsia="fr-FR"/>
              </w:rPr>
              <w:t>1,88</w:t>
            </w:r>
          </w:p>
        </w:tc>
        <w:tc>
          <w:tcPr>
            <w:tcW w:w="1755" w:type="dxa"/>
            <w:tcBorders>
              <w:top w:val="nil"/>
              <w:left w:val="nil"/>
              <w:bottom w:val="single" w:sz="4" w:space="0" w:color="auto"/>
              <w:right w:val="single" w:sz="4" w:space="0" w:color="auto"/>
            </w:tcBorders>
            <w:shd w:val="clear" w:color="auto" w:fill="auto"/>
            <w:vAlign w:val="center"/>
            <w:hideMark/>
          </w:tcPr>
          <w:p w14:paraId="5945882C"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single" w:sz="4" w:space="0" w:color="auto"/>
            </w:tcBorders>
            <w:shd w:val="clear" w:color="auto" w:fill="auto"/>
            <w:vAlign w:val="center"/>
            <w:hideMark/>
          </w:tcPr>
          <w:p w14:paraId="5B85E596" w14:textId="366E6B0E"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3AC59105" w14:textId="77777777" w:rsidR="00F12249" w:rsidRPr="00C4494D" w:rsidRDefault="00F12249" w:rsidP="00C4494D">
            <w:pPr>
              <w:rPr>
                <w:color w:val="000000"/>
                <w:lang w:eastAsia="fr-FR"/>
              </w:rPr>
            </w:pPr>
          </w:p>
        </w:tc>
      </w:tr>
      <w:tr w:rsidR="00F12249" w:rsidRPr="00C4494D" w14:paraId="6779331F"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24AD848F"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2FC31DE5" w14:textId="4F845C8D" w:rsidR="00F12249" w:rsidRPr="00C4494D" w:rsidRDefault="00F12249" w:rsidP="00C4494D">
            <w:pPr>
              <w:jc w:val="center"/>
              <w:rPr>
                <w:color w:val="000000"/>
                <w:lang w:eastAsia="fr-FR"/>
              </w:rPr>
            </w:pPr>
            <w:r w:rsidRPr="00C4494D">
              <w:rPr>
                <w:color w:val="000000"/>
                <w:lang w:eastAsia="fr-FR"/>
              </w:rPr>
              <w:t>Chambre 1</w:t>
            </w:r>
          </w:p>
        </w:tc>
        <w:tc>
          <w:tcPr>
            <w:tcW w:w="1929" w:type="dxa"/>
            <w:tcBorders>
              <w:top w:val="nil"/>
              <w:left w:val="nil"/>
              <w:bottom w:val="single" w:sz="4" w:space="0" w:color="auto"/>
              <w:right w:val="single" w:sz="4" w:space="0" w:color="auto"/>
            </w:tcBorders>
            <w:shd w:val="clear" w:color="auto" w:fill="auto"/>
            <w:vAlign w:val="center"/>
            <w:hideMark/>
          </w:tcPr>
          <w:p w14:paraId="6B5E99A7" w14:textId="77777777" w:rsidR="00F12249" w:rsidRPr="00C4494D" w:rsidRDefault="00F12249" w:rsidP="00C4494D">
            <w:pPr>
              <w:jc w:val="center"/>
              <w:rPr>
                <w:color w:val="000000"/>
                <w:lang w:eastAsia="fr-FR"/>
              </w:rPr>
            </w:pPr>
            <w:r w:rsidRPr="00C4494D">
              <w:rPr>
                <w:color w:val="000000"/>
                <w:lang w:eastAsia="fr-FR"/>
              </w:rPr>
              <w:t>6,70</w:t>
            </w:r>
          </w:p>
        </w:tc>
        <w:tc>
          <w:tcPr>
            <w:tcW w:w="1755" w:type="dxa"/>
            <w:tcBorders>
              <w:top w:val="nil"/>
              <w:left w:val="nil"/>
              <w:bottom w:val="single" w:sz="4" w:space="0" w:color="auto"/>
              <w:right w:val="single" w:sz="4" w:space="0" w:color="auto"/>
            </w:tcBorders>
            <w:shd w:val="clear" w:color="auto" w:fill="auto"/>
            <w:vAlign w:val="center"/>
            <w:hideMark/>
          </w:tcPr>
          <w:p w14:paraId="2739961A"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674035CA" w14:textId="31A885C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255C7820" w14:textId="77777777" w:rsidR="00F12249" w:rsidRPr="00C4494D" w:rsidRDefault="00F12249" w:rsidP="00C4494D">
            <w:pPr>
              <w:rPr>
                <w:color w:val="000000"/>
                <w:lang w:eastAsia="fr-FR"/>
              </w:rPr>
            </w:pPr>
          </w:p>
        </w:tc>
      </w:tr>
      <w:tr w:rsidR="00F12249" w:rsidRPr="00C4494D" w14:paraId="14E6B9C8" w14:textId="77777777" w:rsidTr="0093688A">
        <w:trPr>
          <w:trHeight w:val="226"/>
          <w:jc w:val="center"/>
        </w:trPr>
        <w:tc>
          <w:tcPr>
            <w:tcW w:w="1184" w:type="dxa"/>
            <w:vMerge w:val="restart"/>
            <w:tcBorders>
              <w:top w:val="nil"/>
              <w:left w:val="single" w:sz="4" w:space="0" w:color="auto"/>
              <w:bottom w:val="single" w:sz="4" w:space="0" w:color="000000"/>
              <w:right w:val="single" w:sz="4" w:space="0" w:color="auto"/>
            </w:tcBorders>
            <w:shd w:val="clear" w:color="auto" w:fill="auto"/>
            <w:vAlign w:val="center"/>
            <w:hideMark/>
          </w:tcPr>
          <w:p w14:paraId="2FAB21C0" w14:textId="7E4EFECE" w:rsidR="00F12249" w:rsidRPr="00C4494D" w:rsidRDefault="00F12249" w:rsidP="00C4494D">
            <w:pPr>
              <w:jc w:val="center"/>
              <w:rPr>
                <w:color w:val="000000"/>
                <w:lang w:eastAsia="fr-FR"/>
              </w:rPr>
            </w:pPr>
            <w:r w:rsidRPr="00C4494D">
              <w:rPr>
                <w:color w:val="000000"/>
                <w:lang w:eastAsia="fr-FR"/>
              </w:rPr>
              <w:t>RDJ</w:t>
            </w:r>
          </w:p>
        </w:tc>
        <w:tc>
          <w:tcPr>
            <w:tcW w:w="2372" w:type="dxa"/>
            <w:tcBorders>
              <w:top w:val="nil"/>
              <w:left w:val="nil"/>
              <w:bottom w:val="nil"/>
              <w:right w:val="single" w:sz="4" w:space="0" w:color="auto"/>
            </w:tcBorders>
            <w:shd w:val="clear" w:color="auto" w:fill="auto"/>
            <w:vAlign w:val="center"/>
            <w:hideMark/>
          </w:tcPr>
          <w:p w14:paraId="533A9565" w14:textId="53E909FB" w:rsidR="00F12249" w:rsidRPr="00C4494D" w:rsidRDefault="00F12249" w:rsidP="00C4494D">
            <w:pPr>
              <w:jc w:val="center"/>
              <w:rPr>
                <w:color w:val="000000"/>
                <w:lang w:eastAsia="fr-FR"/>
              </w:rPr>
            </w:pPr>
            <w:r w:rsidRPr="00C4494D">
              <w:rPr>
                <w:color w:val="000000"/>
                <w:lang w:eastAsia="fr-FR"/>
              </w:rPr>
              <w:t>Stockage 4</w:t>
            </w:r>
          </w:p>
        </w:tc>
        <w:tc>
          <w:tcPr>
            <w:tcW w:w="1929" w:type="dxa"/>
            <w:tcBorders>
              <w:top w:val="nil"/>
              <w:left w:val="nil"/>
              <w:bottom w:val="nil"/>
              <w:right w:val="single" w:sz="4" w:space="0" w:color="auto"/>
            </w:tcBorders>
            <w:shd w:val="clear" w:color="auto" w:fill="auto"/>
            <w:vAlign w:val="center"/>
            <w:hideMark/>
          </w:tcPr>
          <w:p w14:paraId="09822AF2" w14:textId="77777777" w:rsidR="00F12249" w:rsidRPr="00C4494D" w:rsidRDefault="00F12249" w:rsidP="00C4494D">
            <w:pPr>
              <w:jc w:val="center"/>
              <w:rPr>
                <w:color w:val="000000"/>
                <w:lang w:eastAsia="fr-FR"/>
              </w:rPr>
            </w:pPr>
            <w:r w:rsidRPr="00C4494D">
              <w:rPr>
                <w:color w:val="000000"/>
                <w:lang w:eastAsia="fr-FR"/>
              </w:rPr>
              <w:t>19,83</w:t>
            </w:r>
          </w:p>
        </w:tc>
        <w:tc>
          <w:tcPr>
            <w:tcW w:w="1755" w:type="dxa"/>
            <w:tcBorders>
              <w:top w:val="nil"/>
              <w:left w:val="nil"/>
              <w:bottom w:val="nil"/>
              <w:right w:val="single" w:sz="4" w:space="0" w:color="auto"/>
            </w:tcBorders>
            <w:shd w:val="clear" w:color="auto" w:fill="auto"/>
            <w:vAlign w:val="center"/>
            <w:hideMark/>
          </w:tcPr>
          <w:p w14:paraId="61B644ED"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287F2F16" w14:textId="026296DE" w:rsidR="00F12249" w:rsidRPr="00C4494D" w:rsidRDefault="00F12249" w:rsidP="00C4494D">
            <w:pPr>
              <w:jc w:val="center"/>
              <w:rPr>
                <w:color w:val="000000"/>
                <w:lang w:eastAsia="fr-FR"/>
              </w:rPr>
            </w:pPr>
          </w:p>
        </w:tc>
        <w:tc>
          <w:tcPr>
            <w:tcW w:w="1345" w:type="dxa"/>
            <w:vMerge w:val="restart"/>
            <w:tcBorders>
              <w:top w:val="nil"/>
              <w:left w:val="single" w:sz="4" w:space="0" w:color="auto"/>
              <w:bottom w:val="single" w:sz="4" w:space="0" w:color="000000"/>
              <w:right w:val="single" w:sz="4" w:space="0" w:color="auto"/>
            </w:tcBorders>
            <w:shd w:val="clear" w:color="auto" w:fill="auto"/>
            <w:vAlign w:val="center"/>
            <w:hideMark/>
          </w:tcPr>
          <w:p w14:paraId="323E238E" w14:textId="77777777" w:rsidR="00F12249" w:rsidRPr="00C4494D" w:rsidRDefault="00F12249" w:rsidP="00C4494D">
            <w:pPr>
              <w:jc w:val="center"/>
              <w:rPr>
                <w:color w:val="000000"/>
                <w:lang w:eastAsia="fr-FR"/>
              </w:rPr>
            </w:pPr>
            <w:r w:rsidRPr="00C4494D">
              <w:rPr>
                <w:color w:val="000000"/>
                <w:lang w:eastAsia="fr-FR"/>
              </w:rPr>
              <w:t>67,06</w:t>
            </w:r>
          </w:p>
        </w:tc>
      </w:tr>
      <w:tr w:rsidR="00F12249" w:rsidRPr="00C4494D" w14:paraId="0D212BAC"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7271F429" w14:textId="77777777" w:rsidR="00F12249" w:rsidRPr="00C4494D" w:rsidRDefault="00F12249" w:rsidP="00C4494D">
            <w:pPr>
              <w:rPr>
                <w:color w:val="000000"/>
                <w:lang w:eastAsia="fr-FR"/>
              </w:rPr>
            </w:pPr>
          </w:p>
        </w:tc>
        <w:tc>
          <w:tcPr>
            <w:tcW w:w="2372" w:type="dxa"/>
            <w:tcBorders>
              <w:top w:val="single" w:sz="4" w:space="0" w:color="auto"/>
              <w:left w:val="nil"/>
              <w:bottom w:val="single" w:sz="4" w:space="0" w:color="auto"/>
              <w:right w:val="single" w:sz="4" w:space="0" w:color="auto"/>
            </w:tcBorders>
            <w:shd w:val="clear" w:color="auto" w:fill="auto"/>
            <w:vAlign w:val="center"/>
            <w:hideMark/>
          </w:tcPr>
          <w:p w14:paraId="18B0C62D" w14:textId="77777777" w:rsidR="00F12249" w:rsidRPr="00C4494D" w:rsidRDefault="00F12249" w:rsidP="00C4494D">
            <w:pPr>
              <w:jc w:val="center"/>
              <w:rPr>
                <w:color w:val="000000"/>
                <w:lang w:eastAsia="fr-FR"/>
              </w:rPr>
            </w:pPr>
            <w:r w:rsidRPr="00C4494D">
              <w:rPr>
                <w:color w:val="000000"/>
                <w:lang w:eastAsia="fr-FR"/>
              </w:rPr>
              <w:t xml:space="preserve">Cuve </w:t>
            </w:r>
          </w:p>
        </w:tc>
        <w:tc>
          <w:tcPr>
            <w:tcW w:w="1929" w:type="dxa"/>
            <w:tcBorders>
              <w:top w:val="single" w:sz="4" w:space="0" w:color="auto"/>
              <w:left w:val="nil"/>
              <w:bottom w:val="single" w:sz="4" w:space="0" w:color="auto"/>
              <w:right w:val="single" w:sz="4" w:space="0" w:color="auto"/>
            </w:tcBorders>
            <w:shd w:val="clear" w:color="auto" w:fill="auto"/>
            <w:vAlign w:val="center"/>
            <w:hideMark/>
          </w:tcPr>
          <w:p w14:paraId="50AF7ACC" w14:textId="77777777" w:rsidR="00F12249" w:rsidRPr="00C4494D" w:rsidRDefault="00F12249" w:rsidP="00C4494D">
            <w:pPr>
              <w:jc w:val="center"/>
              <w:rPr>
                <w:color w:val="000000"/>
                <w:lang w:eastAsia="fr-FR"/>
              </w:rPr>
            </w:pPr>
            <w:r w:rsidRPr="00C4494D">
              <w:rPr>
                <w:color w:val="000000"/>
                <w:lang w:eastAsia="fr-FR"/>
              </w:rPr>
              <w:t>3,50</w:t>
            </w:r>
          </w:p>
        </w:tc>
        <w:tc>
          <w:tcPr>
            <w:tcW w:w="1755" w:type="dxa"/>
            <w:tcBorders>
              <w:top w:val="single" w:sz="4" w:space="0" w:color="auto"/>
              <w:left w:val="nil"/>
              <w:bottom w:val="single" w:sz="4" w:space="0" w:color="auto"/>
              <w:right w:val="single" w:sz="4" w:space="0" w:color="auto"/>
            </w:tcBorders>
            <w:shd w:val="clear" w:color="auto" w:fill="auto"/>
            <w:vAlign w:val="center"/>
            <w:hideMark/>
          </w:tcPr>
          <w:p w14:paraId="7706C4C4"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59B7792E" w14:textId="7EB2B92F"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6EB0BBCA" w14:textId="77777777" w:rsidR="00F12249" w:rsidRPr="00C4494D" w:rsidRDefault="00F12249" w:rsidP="00C4494D">
            <w:pPr>
              <w:rPr>
                <w:color w:val="000000"/>
                <w:lang w:eastAsia="fr-FR"/>
              </w:rPr>
            </w:pPr>
          </w:p>
        </w:tc>
      </w:tr>
      <w:tr w:rsidR="00F12249" w:rsidRPr="00C4494D" w14:paraId="199A65DD"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4C951F8E"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0FE85BA9" w14:textId="77777777" w:rsidR="00F12249" w:rsidRPr="00C4494D" w:rsidRDefault="00F12249" w:rsidP="00C4494D">
            <w:pPr>
              <w:jc w:val="center"/>
              <w:rPr>
                <w:color w:val="000000"/>
                <w:lang w:eastAsia="fr-FR"/>
              </w:rPr>
            </w:pPr>
            <w:r w:rsidRPr="00C4494D">
              <w:rPr>
                <w:color w:val="000000"/>
                <w:lang w:eastAsia="fr-FR"/>
              </w:rPr>
              <w:t>Stockage 3</w:t>
            </w:r>
          </w:p>
        </w:tc>
        <w:tc>
          <w:tcPr>
            <w:tcW w:w="1929" w:type="dxa"/>
            <w:tcBorders>
              <w:top w:val="nil"/>
              <w:left w:val="nil"/>
              <w:bottom w:val="single" w:sz="4" w:space="0" w:color="auto"/>
              <w:right w:val="single" w:sz="4" w:space="0" w:color="auto"/>
            </w:tcBorders>
            <w:shd w:val="clear" w:color="auto" w:fill="auto"/>
            <w:vAlign w:val="center"/>
            <w:hideMark/>
          </w:tcPr>
          <w:p w14:paraId="60112A66" w14:textId="77777777" w:rsidR="00F12249" w:rsidRPr="00C4494D" w:rsidRDefault="00F12249" w:rsidP="00C4494D">
            <w:pPr>
              <w:jc w:val="center"/>
              <w:rPr>
                <w:color w:val="000000"/>
                <w:lang w:eastAsia="fr-FR"/>
              </w:rPr>
            </w:pPr>
            <w:r w:rsidRPr="00C4494D">
              <w:rPr>
                <w:color w:val="000000"/>
                <w:lang w:eastAsia="fr-FR"/>
              </w:rPr>
              <w:t>18,74</w:t>
            </w:r>
          </w:p>
        </w:tc>
        <w:tc>
          <w:tcPr>
            <w:tcW w:w="1755" w:type="dxa"/>
            <w:tcBorders>
              <w:top w:val="nil"/>
              <w:left w:val="nil"/>
              <w:bottom w:val="single" w:sz="4" w:space="0" w:color="auto"/>
              <w:right w:val="single" w:sz="4" w:space="0" w:color="auto"/>
            </w:tcBorders>
            <w:shd w:val="clear" w:color="auto" w:fill="auto"/>
            <w:vAlign w:val="center"/>
            <w:hideMark/>
          </w:tcPr>
          <w:p w14:paraId="0D947A40"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422B202" w14:textId="53D9FD92"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1213B884" w14:textId="77777777" w:rsidR="00F12249" w:rsidRPr="00C4494D" w:rsidRDefault="00F12249" w:rsidP="00C4494D">
            <w:pPr>
              <w:rPr>
                <w:color w:val="000000"/>
                <w:lang w:eastAsia="fr-FR"/>
              </w:rPr>
            </w:pPr>
          </w:p>
        </w:tc>
      </w:tr>
      <w:tr w:rsidR="00F12249" w:rsidRPr="00C4494D" w14:paraId="77B16C45"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534294D1"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3C540558" w14:textId="77777777" w:rsidR="00F12249" w:rsidRPr="00C4494D" w:rsidRDefault="00F12249" w:rsidP="00C4494D">
            <w:pPr>
              <w:jc w:val="center"/>
              <w:rPr>
                <w:color w:val="000000"/>
                <w:lang w:eastAsia="fr-FR"/>
              </w:rPr>
            </w:pPr>
            <w:r w:rsidRPr="00C4494D">
              <w:rPr>
                <w:color w:val="000000"/>
                <w:lang w:eastAsia="fr-FR"/>
              </w:rPr>
              <w:t>Stockage 2</w:t>
            </w:r>
          </w:p>
        </w:tc>
        <w:tc>
          <w:tcPr>
            <w:tcW w:w="1929" w:type="dxa"/>
            <w:tcBorders>
              <w:top w:val="nil"/>
              <w:left w:val="nil"/>
              <w:bottom w:val="single" w:sz="4" w:space="0" w:color="auto"/>
              <w:right w:val="single" w:sz="4" w:space="0" w:color="auto"/>
            </w:tcBorders>
            <w:shd w:val="clear" w:color="auto" w:fill="auto"/>
            <w:vAlign w:val="center"/>
            <w:hideMark/>
          </w:tcPr>
          <w:p w14:paraId="7E5DDEA0" w14:textId="77777777" w:rsidR="00F12249" w:rsidRPr="00C4494D" w:rsidRDefault="00F12249" w:rsidP="00C4494D">
            <w:pPr>
              <w:jc w:val="center"/>
              <w:rPr>
                <w:color w:val="000000"/>
                <w:lang w:eastAsia="fr-FR"/>
              </w:rPr>
            </w:pPr>
            <w:r w:rsidRPr="00C4494D">
              <w:rPr>
                <w:color w:val="000000"/>
                <w:lang w:eastAsia="fr-FR"/>
              </w:rPr>
              <w:t>3,30</w:t>
            </w:r>
          </w:p>
        </w:tc>
        <w:tc>
          <w:tcPr>
            <w:tcW w:w="1755" w:type="dxa"/>
            <w:tcBorders>
              <w:top w:val="nil"/>
              <w:left w:val="nil"/>
              <w:bottom w:val="single" w:sz="4" w:space="0" w:color="auto"/>
              <w:right w:val="single" w:sz="4" w:space="0" w:color="auto"/>
            </w:tcBorders>
            <w:shd w:val="clear" w:color="auto" w:fill="auto"/>
            <w:vAlign w:val="center"/>
            <w:hideMark/>
          </w:tcPr>
          <w:p w14:paraId="7232A246"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right w:val="nil"/>
            </w:tcBorders>
            <w:shd w:val="clear" w:color="auto" w:fill="auto"/>
            <w:vAlign w:val="center"/>
            <w:hideMark/>
          </w:tcPr>
          <w:p w14:paraId="1B8844E7" w14:textId="409AD87A"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5C813EE" w14:textId="77777777" w:rsidR="00F12249" w:rsidRPr="00C4494D" w:rsidRDefault="00F12249" w:rsidP="00C4494D">
            <w:pPr>
              <w:rPr>
                <w:color w:val="000000"/>
                <w:lang w:eastAsia="fr-FR"/>
              </w:rPr>
            </w:pPr>
          </w:p>
        </w:tc>
      </w:tr>
      <w:tr w:rsidR="00F12249" w:rsidRPr="00C4494D" w14:paraId="77805A17" w14:textId="77777777" w:rsidTr="0093688A">
        <w:trPr>
          <w:trHeight w:val="226"/>
          <w:jc w:val="center"/>
        </w:trPr>
        <w:tc>
          <w:tcPr>
            <w:tcW w:w="1184" w:type="dxa"/>
            <w:vMerge/>
            <w:tcBorders>
              <w:top w:val="nil"/>
              <w:left w:val="single" w:sz="4" w:space="0" w:color="auto"/>
              <w:bottom w:val="single" w:sz="4" w:space="0" w:color="000000"/>
              <w:right w:val="single" w:sz="4" w:space="0" w:color="auto"/>
            </w:tcBorders>
            <w:vAlign w:val="center"/>
            <w:hideMark/>
          </w:tcPr>
          <w:p w14:paraId="6C9398F6" w14:textId="77777777" w:rsidR="00F12249" w:rsidRPr="00C4494D" w:rsidRDefault="00F12249" w:rsidP="00C4494D">
            <w:pPr>
              <w:rPr>
                <w:color w:val="000000"/>
                <w:lang w:eastAsia="fr-FR"/>
              </w:rPr>
            </w:pPr>
          </w:p>
        </w:tc>
        <w:tc>
          <w:tcPr>
            <w:tcW w:w="2372" w:type="dxa"/>
            <w:tcBorders>
              <w:top w:val="nil"/>
              <w:left w:val="nil"/>
              <w:bottom w:val="single" w:sz="4" w:space="0" w:color="auto"/>
              <w:right w:val="single" w:sz="4" w:space="0" w:color="auto"/>
            </w:tcBorders>
            <w:shd w:val="clear" w:color="auto" w:fill="auto"/>
            <w:vAlign w:val="center"/>
            <w:hideMark/>
          </w:tcPr>
          <w:p w14:paraId="756005FB" w14:textId="77777777" w:rsidR="00F12249" w:rsidRPr="00C4494D" w:rsidRDefault="00F12249" w:rsidP="00C4494D">
            <w:pPr>
              <w:jc w:val="center"/>
              <w:rPr>
                <w:color w:val="000000"/>
                <w:lang w:eastAsia="fr-FR"/>
              </w:rPr>
            </w:pPr>
            <w:r w:rsidRPr="00C4494D">
              <w:rPr>
                <w:color w:val="000000"/>
                <w:lang w:eastAsia="fr-FR"/>
              </w:rPr>
              <w:t>Stockage 1</w:t>
            </w:r>
          </w:p>
        </w:tc>
        <w:tc>
          <w:tcPr>
            <w:tcW w:w="1929" w:type="dxa"/>
            <w:tcBorders>
              <w:top w:val="nil"/>
              <w:left w:val="nil"/>
              <w:bottom w:val="single" w:sz="4" w:space="0" w:color="auto"/>
              <w:right w:val="single" w:sz="4" w:space="0" w:color="auto"/>
            </w:tcBorders>
            <w:shd w:val="clear" w:color="auto" w:fill="auto"/>
            <w:vAlign w:val="center"/>
            <w:hideMark/>
          </w:tcPr>
          <w:p w14:paraId="7FD26EAF" w14:textId="77777777" w:rsidR="00F12249" w:rsidRPr="00C4494D" w:rsidRDefault="00F12249" w:rsidP="00C4494D">
            <w:pPr>
              <w:jc w:val="center"/>
              <w:rPr>
                <w:color w:val="000000"/>
                <w:lang w:eastAsia="fr-FR"/>
              </w:rPr>
            </w:pPr>
            <w:r w:rsidRPr="00C4494D">
              <w:rPr>
                <w:color w:val="000000"/>
                <w:lang w:eastAsia="fr-FR"/>
              </w:rPr>
              <w:t>21,69</w:t>
            </w:r>
          </w:p>
        </w:tc>
        <w:tc>
          <w:tcPr>
            <w:tcW w:w="1755" w:type="dxa"/>
            <w:tcBorders>
              <w:top w:val="nil"/>
              <w:left w:val="nil"/>
              <w:bottom w:val="single" w:sz="4" w:space="0" w:color="auto"/>
              <w:right w:val="single" w:sz="4" w:space="0" w:color="auto"/>
            </w:tcBorders>
            <w:shd w:val="clear" w:color="auto" w:fill="auto"/>
            <w:vAlign w:val="center"/>
            <w:hideMark/>
          </w:tcPr>
          <w:p w14:paraId="46ED1D32" w14:textId="77777777" w:rsidR="00F12249" w:rsidRPr="00C4494D" w:rsidRDefault="00F12249" w:rsidP="00C4494D">
            <w:pPr>
              <w:jc w:val="center"/>
              <w:rPr>
                <w:color w:val="000000"/>
                <w:lang w:eastAsia="fr-FR"/>
              </w:rPr>
            </w:pPr>
            <w:r w:rsidRPr="00C4494D">
              <w:rPr>
                <w:color w:val="000000"/>
                <w:lang w:eastAsia="fr-FR"/>
              </w:rPr>
              <w:t> </w:t>
            </w:r>
          </w:p>
        </w:tc>
        <w:tc>
          <w:tcPr>
            <w:tcW w:w="199" w:type="dxa"/>
            <w:vMerge/>
            <w:tcBorders>
              <w:left w:val="nil"/>
              <w:bottom w:val="nil"/>
              <w:right w:val="nil"/>
            </w:tcBorders>
            <w:shd w:val="clear" w:color="auto" w:fill="auto"/>
            <w:vAlign w:val="center"/>
            <w:hideMark/>
          </w:tcPr>
          <w:p w14:paraId="1185D71E" w14:textId="77777777" w:rsidR="00F12249" w:rsidRPr="00C4494D" w:rsidRDefault="00F12249" w:rsidP="00C4494D">
            <w:pPr>
              <w:jc w:val="center"/>
              <w:rPr>
                <w:color w:val="000000"/>
                <w:lang w:eastAsia="fr-FR"/>
              </w:rPr>
            </w:pPr>
          </w:p>
        </w:tc>
        <w:tc>
          <w:tcPr>
            <w:tcW w:w="1345" w:type="dxa"/>
            <w:vMerge/>
            <w:tcBorders>
              <w:top w:val="nil"/>
              <w:left w:val="single" w:sz="4" w:space="0" w:color="auto"/>
              <w:bottom w:val="single" w:sz="4" w:space="0" w:color="000000"/>
              <w:right w:val="single" w:sz="4" w:space="0" w:color="auto"/>
            </w:tcBorders>
            <w:vAlign w:val="center"/>
            <w:hideMark/>
          </w:tcPr>
          <w:p w14:paraId="569A461B" w14:textId="77777777" w:rsidR="00F12249" w:rsidRPr="00C4494D" w:rsidRDefault="00F12249" w:rsidP="00C4494D">
            <w:pPr>
              <w:rPr>
                <w:color w:val="000000"/>
                <w:lang w:eastAsia="fr-FR"/>
              </w:rPr>
            </w:pPr>
          </w:p>
        </w:tc>
      </w:tr>
      <w:tr w:rsidR="00C4494D" w:rsidRPr="00C4494D" w14:paraId="618B5B68" w14:textId="77777777" w:rsidTr="0093688A">
        <w:trPr>
          <w:trHeight w:val="67"/>
          <w:jc w:val="center"/>
        </w:trPr>
        <w:tc>
          <w:tcPr>
            <w:tcW w:w="1184" w:type="dxa"/>
            <w:tcBorders>
              <w:top w:val="nil"/>
              <w:left w:val="nil"/>
              <w:bottom w:val="nil"/>
              <w:right w:val="nil"/>
            </w:tcBorders>
            <w:shd w:val="clear" w:color="auto" w:fill="auto"/>
            <w:vAlign w:val="center"/>
            <w:hideMark/>
          </w:tcPr>
          <w:p w14:paraId="120D0DDC" w14:textId="77777777" w:rsidR="00C4494D" w:rsidRPr="00C4494D" w:rsidRDefault="00C4494D" w:rsidP="00C4494D">
            <w:pPr>
              <w:jc w:val="center"/>
              <w:rPr>
                <w:rFonts w:ascii="Times New Roman" w:hAnsi="Times New Roman" w:cs="Times New Roman"/>
                <w:sz w:val="20"/>
                <w:szCs w:val="20"/>
                <w:lang w:eastAsia="fr-FR"/>
              </w:rPr>
            </w:pPr>
          </w:p>
        </w:tc>
        <w:tc>
          <w:tcPr>
            <w:tcW w:w="2372" w:type="dxa"/>
            <w:tcBorders>
              <w:top w:val="nil"/>
              <w:left w:val="nil"/>
              <w:bottom w:val="nil"/>
              <w:right w:val="nil"/>
            </w:tcBorders>
            <w:shd w:val="clear" w:color="auto" w:fill="auto"/>
            <w:vAlign w:val="center"/>
            <w:hideMark/>
          </w:tcPr>
          <w:p w14:paraId="19D95ACF" w14:textId="77777777" w:rsidR="00C4494D" w:rsidRPr="00C4494D" w:rsidRDefault="00C4494D" w:rsidP="00C4494D">
            <w:pPr>
              <w:jc w:val="center"/>
              <w:rPr>
                <w:rFonts w:ascii="Times New Roman" w:hAnsi="Times New Roman" w:cs="Times New Roman"/>
                <w:sz w:val="20"/>
                <w:szCs w:val="20"/>
                <w:lang w:eastAsia="fr-FR"/>
              </w:rPr>
            </w:pPr>
          </w:p>
        </w:tc>
        <w:tc>
          <w:tcPr>
            <w:tcW w:w="1929" w:type="dxa"/>
            <w:tcBorders>
              <w:top w:val="nil"/>
              <w:left w:val="nil"/>
              <w:bottom w:val="nil"/>
              <w:right w:val="nil"/>
            </w:tcBorders>
            <w:shd w:val="clear" w:color="auto" w:fill="auto"/>
            <w:vAlign w:val="center"/>
            <w:hideMark/>
          </w:tcPr>
          <w:p w14:paraId="427D7F48" w14:textId="77777777" w:rsidR="00C4494D" w:rsidRPr="00C4494D" w:rsidRDefault="00C4494D" w:rsidP="00C4494D">
            <w:pPr>
              <w:jc w:val="center"/>
              <w:rPr>
                <w:rFonts w:ascii="Times New Roman" w:hAnsi="Times New Roman" w:cs="Times New Roman"/>
                <w:sz w:val="20"/>
                <w:szCs w:val="20"/>
                <w:lang w:eastAsia="fr-FR"/>
              </w:rPr>
            </w:pPr>
          </w:p>
        </w:tc>
        <w:tc>
          <w:tcPr>
            <w:tcW w:w="1755" w:type="dxa"/>
            <w:tcBorders>
              <w:top w:val="nil"/>
              <w:left w:val="nil"/>
              <w:bottom w:val="nil"/>
              <w:right w:val="nil"/>
            </w:tcBorders>
            <w:shd w:val="clear" w:color="auto" w:fill="auto"/>
            <w:vAlign w:val="center"/>
            <w:hideMark/>
          </w:tcPr>
          <w:p w14:paraId="6388BCF4" w14:textId="77777777" w:rsidR="00C4494D" w:rsidRPr="00C4494D" w:rsidRDefault="00C4494D" w:rsidP="00C4494D">
            <w:pPr>
              <w:jc w:val="center"/>
              <w:rPr>
                <w:rFonts w:ascii="Times New Roman" w:hAnsi="Times New Roman" w:cs="Times New Roman"/>
                <w:sz w:val="20"/>
                <w:szCs w:val="20"/>
                <w:lang w:eastAsia="fr-FR"/>
              </w:rPr>
            </w:pPr>
          </w:p>
        </w:tc>
        <w:tc>
          <w:tcPr>
            <w:tcW w:w="199" w:type="dxa"/>
            <w:tcBorders>
              <w:top w:val="nil"/>
              <w:left w:val="nil"/>
              <w:bottom w:val="nil"/>
              <w:right w:val="nil"/>
            </w:tcBorders>
            <w:shd w:val="clear" w:color="auto" w:fill="auto"/>
            <w:vAlign w:val="center"/>
            <w:hideMark/>
          </w:tcPr>
          <w:p w14:paraId="0FC5C7A4" w14:textId="77777777" w:rsidR="00C4494D" w:rsidRPr="00C4494D" w:rsidRDefault="00C4494D" w:rsidP="00C4494D">
            <w:pPr>
              <w:jc w:val="center"/>
              <w:rPr>
                <w:rFonts w:ascii="Times New Roman" w:hAnsi="Times New Roman" w:cs="Times New Roman"/>
                <w:sz w:val="20"/>
                <w:szCs w:val="20"/>
                <w:lang w:eastAsia="fr-FR"/>
              </w:rPr>
            </w:pPr>
          </w:p>
        </w:tc>
        <w:tc>
          <w:tcPr>
            <w:tcW w:w="1345" w:type="dxa"/>
            <w:tcBorders>
              <w:top w:val="nil"/>
              <w:left w:val="nil"/>
              <w:bottom w:val="nil"/>
              <w:right w:val="nil"/>
            </w:tcBorders>
            <w:shd w:val="clear" w:color="auto" w:fill="auto"/>
            <w:vAlign w:val="center"/>
            <w:hideMark/>
          </w:tcPr>
          <w:p w14:paraId="3188A0BE" w14:textId="77777777" w:rsidR="00C4494D" w:rsidRPr="00C4494D" w:rsidRDefault="00C4494D" w:rsidP="00C4494D">
            <w:pPr>
              <w:jc w:val="center"/>
              <w:rPr>
                <w:rFonts w:ascii="Times New Roman" w:hAnsi="Times New Roman" w:cs="Times New Roman"/>
                <w:sz w:val="20"/>
                <w:szCs w:val="20"/>
                <w:lang w:eastAsia="fr-FR"/>
              </w:rPr>
            </w:pPr>
          </w:p>
        </w:tc>
      </w:tr>
      <w:tr w:rsidR="00D50941" w:rsidRPr="00C4494D" w14:paraId="70285F9A" w14:textId="77777777" w:rsidTr="0093688A">
        <w:trPr>
          <w:trHeight w:val="226"/>
          <w:jc w:val="center"/>
        </w:trPr>
        <w:tc>
          <w:tcPr>
            <w:tcW w:w="1184" w:type="dxa"/>
            <w:tcBorders>
              <w:top w:val="nil"/>
              <w:left w:val="nil"/>
              <w:bottom w:val="nil"/>
              <w:right w:val="nil"/>
            </w:tcBorders>
            <w:shd w:val="clear" w:color="auto" w:fill="auto"/>
            <w:vAlign w:val="center"/>
            <w:hideMark/>
          </w:tcPr>
          <w:p w14:paraId="3A3EA270" w14:textId="77777777" w:rsidR="00C4494D" w:rsidRPr="00C4494D" w:rsidRDefault="00C4494D" w:rsidP="00C4494D">
            <w:pPr>
              <w:jc w:val="center"/>
              <w:rPr>
                <w:rFonts w:ascii="Times New Roman" w:hAnsi="Times New Roman" w:cs="Times New Roman"/>
                <w:sz w:val="20"/>
                <w:szCs w:val="20"/>
                <w:lang w:eastAsia="fr-FR"/>
              </w:rPr>
            </w:pPr>
          </w:p>
        </w:tc>
        <w:tc>
          <w:tcPr>
            <w:tcW w:w="2372" w:type="dxa"/>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FEA6D9E" w14:textId="77777777" w:rsidR="00C4494D" w:rsidRPr="00C4494D" w:rsidRDefault="00C4494D" w:rsidP="00C4494D">
            <w:pPr>
              <w:jc w:val="center"/>
              <w:rPr>
                <w:color w:val="000000"/>
                <w:lang w:eastAsia="fr-FR"/>
              </w:rPr>
            </w:pPr>
            <w:r w:rsidRPr="00C4494D">
              <w:rPr>
                <w:color w:val="000000"/>
                <w:lang w:eastAsia="fr-FR"/>
              </w:rPr>
              <w:t>SURFACE Totale en m²</w:t>
            </w:r>
          </w:p>
        </w:tc>
        <w:tc>
          <w:tcPr>
            <w:tcW w:w="1929" w:type="dxa"/>
            <w:tcBorders>
              <w:top w:val="single" w:sz="4" w:space="0" w:color="auto"/>
              <w:left w:val="nil"/>
              <w:bottom w:val="single" w:sz="4" w:space="0" w:color="auto"/>
              <w:right w:val="single" w:sz="4" w:space="0" w:color="auto"/>
            </w:tcBorders>
            <w:shd w:val="clear" w:color="000000" w:fill="D9D9D9"/>
            <w:vAlign w:val="center"/>
            <w:hideMark/>
          </w:tcPr>
          <w:p w14:paraId="2F7C1274" w14:textId="77777777" w:rsidR="00C4494D" w:rsidRPr="00C4494D" w:rsidRDefault="00C4494D" w:rsidP="00C4494D">
            <w:pPr>
              <w:jc w:val="center"/>
              <w:rPr>
                <w:color w:val="000000"/>
                <w:lang w:eastAsia="fr-FR"/>
              </w:rPr>
            </w:pPr>
            <w:r w:rsidRPr="00C4494D">
              <w:rPr>
                <w:color w:val="000000"/>
                <w:lang w:eastAsia="fr-FR"/>
              </w:rPr>
              <w:t>196,17</w:t>
            </w:r>
          </w:p>
        </w:tc>
        <w:tc>
          <w:tcPr>
            <w:tcW w:w="1755" w:type="dxa"/>
            <w:tcBorders>
              <w:top w:val="single" w:sz="4" w:space="0" w:color="auto"/>
              <w:left w:val="nil"/>
              <w:bottom w:val="single" w:sz="4" w:space="0" w:color="auto"/>
              <w:right w:val="single" w:sz="4" w:space="0" w:color="auto"/>
            </w:tcBorders>
            <w:shd w:val="clear" w:color="000000" w:fill="D9D9D9"/>
            <w:vAlign w:val="center"/>
            <w:hideMark/>
          </w:tcPr>
          <w:p w14:paraId="45DCADA1" w14:textId="77777777" w:rsidR="00C4494D" w:rsidRPr="00C4494D" w:rsidRDefault="00C4494D" w:rsidP="00C4494D">
            <w:pPr>
              <w:jc w:val="center"/>
              <w:rPr>
                <w:color w:val="000000"/>
                <w:lang w:eastAsia="fr-FR"/>
              </w:rPr>
            </w:pPr>
            <w:r w:rsidRPr="00C4494D">
              <w:rPr>
                <w:color w:val="000000"/>
                <w:lang w:eastAsia="fr-FR"/>
              </w:rPr>
              <w:t>8,14</w:t>
            </w:r>
          </w:p>
        </w:tc>
        <w:tc>
          <w:tcPr>
            <w:tcW w:w="199" w:type="dxa"/>
            <w:tcBorders>
              <w:top w:val="nil"/>
              <w:left w:val="nil"/>
              <w:bottom w:val="nil"/>
              <w:right w:val="nil"/>
            </w:tcBorders>
            <w:shd w:val="clear" w:color="auto" w:fill="auto"/>
            <w:vAlign w:val="center"/>
            <w:hideMark/>
          </w:tcPr>
          <w:p w14:paraId="3DFDC9E3" w14:textId="77777777" w:rsidR="00C4494D" w:rsidRPr="00C4494D" w:rsidRDefault="00C4494D" w:rsidP="00C4494D">
            <w:pPr>
              <w:jc w:val="center"/>
              <w:rPr>
                <w:color w:val="000000"/>
                <w:lang w:eastAsia="fr-FR"/>
              </w:rPr>
            </w:pPr>
          </w:p>
        </w:tc>
        <w:tc>
          <w:tcPr>
            <w:tcW w:w="1345"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4C36DF7B" w14:textId="77777777" w:rsidR="00C4494D" w:rsidRPr="00C4494D" w:rsidRDefault="00C4494D" w:rsidP="00C4494D">
            <w:pPr>
              <w:jc w:val="center"/>
              <w:rPr>
                <w:b/>
                <w:bCs/>
                <w:color w:val="000000"/>
                <w:lang w:eastAsia="fr-FR"/>
              </w:rPr>
            </w:pPr>
            <w:r w:rsidRPr="00C4494D">
              <w:rPr>
                <w:b/>
                <w:bCs/>
                <w:color w:val="000000"/>
                <w:lang w:eastAsia="fr-FR"/>
              </w:rPr>
              <w:t>196,17</w:t>
            </w:r>
          </w:p>
        </w:tc>
      </w:tr>
      <w:tr w:rsidR="00C4494D" w:rsidRPr="00C4494D" w14:paraId="48BB0069" w14:textId="77777777" w:rsidTr="0093688A">
        <w:trPr>
          <w:trHeight w:val="226"/>
          <w:jc w:val="center"/>
        </w:trPr>
        <w:tc>
          <w:tcPr>
            <w:tcW w:w="1184" w:type="dxa"/>
            <w:tcBorders>
              <w:top w:val="nil"/>
              <w:left w:val="nil"/>
              <w:bottom w:val="nil"/>
              <w:right w:val="nil"/>
            </w:tcBorders>
            <w:shd w:val="clear" w:color="auto" w:fill="auto"/>
            <w:vAlign w:val="center"/>
            <w:hideMark/>
          </w:tcPr>
          <w:p w14:paraId="57E882B1" w14:textId="77777777" w:rsidR="00C4494D" w:rsidRPr="00C4494D" w:rsidRDefault="00C4494D" w:rsidP="00C4494D">
            <w:pPr>
              <w:jc w:val="center"/>
              <w:rPr>
                <w:b/>
                <w:bCs/>
                <w:color w:val="000000"/>
                <w:lang w:eastAsia="fr-FR"/>
              </w:rPr>
            </w:pPr>
          </w:p>
        </w:tc>
        <w:tc>
          <w:tcPr>
            <w:tcW w:w="2372" w:type="dxa"/>
            <w:vMerge/>
            <w:tcBorders>
              <w:top w:val="single" w:sz="4" w:space="0" w:color="auto"/>
              <w:left w:val="single" w:sz="4" w:space="0" w:color="auto"/>
              <w:bottom w:val="single" w:sz="4" w:space="0" w:color="auto"/>
              <w:right w:val="single" w:sz="4" w:space="0" w:color="auto"/>
            </w:tcBorders>
            <w:vAlign w:val="center"/>
            <w:hideMark/>
          </w:tcPr>
          <w:p w14:paraId="0DEAA1F0" w14:textId="77777777" w:rsidR="00C4494D" w:rsidRPr="00C4494D" w:rsidRDefault="00C4494D" w:rsidP="00C4494D">
            <w:pPr>
              <w:rPr>
                <w:color w:val="000000"/>
                <w:lang w:eastAsia="fr-FR"/>
              </w:rPr>
            </w:pPr>
          </w:p>
        </w:tc>
        <w:tc>
          <w:tcPr>
            <w:tcW w:w="3684" w:type="dxa"/>
            <w:gridSpan w:val="2"/>
            <w:tcBorders>
              <w:top w:val="single" w:sz="4" w:space="0" w:color="auto"/>
              <w:left w:val="nil"/>
              <w:bottom w:val="single" w:sz="4" w:space="0" w:color="auto"/>
              <w:right w:val="single" w:sz="4" w:space="0" w:color="auto"/>
            </w:tcBorders>
            <w:shd w:val="clear" w:color="000000" w:fill="D9D9D9"/>
            <w:vAlign w:val="center"/>
            <w:hideMark/>
          </w:tcPr>
          <w:p w14:paraId="7D531B4C" w14:textId="77777777" w:rsidR="00C4494D" w:rsidRPr="00C4494D" w:rsidRDefault="00C4494D" w:rsidP="00C4494D">
            <w:pPr>
              <w:jc w:val="center"/>
              <w:rPr>
                <w:b/>
                <w:bCs/>
                <w:color w:val="000000"/>
                <w:lang w:eastAsia="fr-FR"/>
              </w:rPr>
            </w:pPr>
            <w:r w:rsidRPr="00C4494D">
              <w:rPr>
                <w:b/>
                <w:bCs/>
                <w:color w:val="000000"/>
                <w:lang w:eastAsia="fr-FR"/>
              </w:rPr>
              <w:t>204</w:t>
            </w:r>
          </w:p>
        </w:tc>
        <w:tc>
          <w:tcPr>
            <w:tcW w:w="199" w:type="dxa"/>
            <w:tcBorders>
              <w:top w:val="nil"/>
              <w:left w:val="nil"/>
              <w:bottom w:val="nil"/>
              <w:right w:val="nil"/>
            </w:tcBorders>
            <w:shd w:val="clear" w:color="auto" w:fill="auto"/>
            <w:vAlign w:val="center"/>
            <w:hideMark/>
          </w:tcPr>
          <w:p w14:paraId="784B2BC4" w14:textId="77777777" w:rsidR="00C4494D" w:rsidRPr="00C4494D" w:rsidRDefault="00C4494D" w:rsidP="00C4494D">
            <w:pPr>
              <w:jc w:val="center"/>
              <w:rPr>
                <w:b/>
                <w:bCs/>
                <w:color w:val="000000"/>
                <w:lang w:eastAsia="fr-FR"/>
              </w:rPr>
            </w:pPr>
          </w:p>
        </w:tc>
        <w:tc>
          <w:tcPr>
            <w:tcW w:w="1345" w:type="dxa"/>
            <w:tcBorders>
              <w:top w:val="nil"/>
              <w:left w:val="nil"/>
              <w:bottom w:val="nil"/>
              <w:right w:val="nil"/>
            </w:tcBorders>
            <w:shd w:val="clear" w:color="auto" w:fill="auto"/>
            <w:vAlign w:val="center"/>
            <w:hideMark/>
          </w:tcPr>
          <w:p w14:paraId="76DAF376" w14:textId="77777777" w:rsidR="00C4494D" w:rsidRPr="00C4494D" w:rsidRDefault="00C4494D" w:rsidP="00C4494D">
            <w:pPr>
              <w:jc w:val="center"/>
              <w:rPr>
                <w:rFonts w:ascii="Times New Roman" w:hAnsi="Times New Roman" w:cs="Times New Roman"/>
                <w:sz w:val="20"/>
                <w:szCs w:val="20"/>
                <w:lang w:eastAsia="fr-FR"/>
              </w:rPr>
            </w:pPr>
          </w:p>
        </w:tc>
      </w:tr>
    </w:tbl>
    <w:p w14:paraId="44761F1D" w14:textId="412FD2A8" w:rsidR="004434FB" w:rsidRDefault="004434FB" w:rsidP="00170B38">
      <w:pPr>
        <w:pStyle w:val="Paragraphedeliste"/>
        <w:ind w:left="927"/>
        <w:jc w:val="both"/>
        <w:rPr>
          <w:rFonts w:ascii="Century Gothic" w:hAnsi="Century Gothic" w:cstheme="minorHAnsi"/>
          <w:sz w:val="24"/>
          <w:szCs w:val="24"/>
          <w:lang w:eastAsia="fr-FR"/>
        </w:rPr>
      </w:pPr>
    </w:p>
    <w:p w14:paraId="62B152E4" w14:textId="77777777" w:rsidR="004434FB" w:rsidRDefault="004434FB">
      <w:pPr>
        <w:rPr>
          <w:rFonts w:ascii="Century Gothic" w:hAnsi="Century Gothic" w:cstheme="minorHAnsi"/>
          <w:sz w:val="24"/>
          <w:szCs w:val="24"/>
          <w:lang w:eastAsia="fr-FR"/>
        </w:rPr>
      </w:pPr>
      <w:r>
        <w:rPr>
          <w:rFonts w:ascii="Century Gothic" w:hAnsi="Century Gothic" w:cstheme="minorHAnsi"/>
          <w:sz w:val="24"/>
          <w:szCs w:val="24"/>
          <w:lang w:eastAsia="fr-FR"/>
        </w:rPr>
        <w:br w:type="page"/>
      </w:r>
    </w:p>
    <w:p w14:paraId="5873FAC9" w14:textId="7FEC671F" w:rsidR="00B50D9A" w:rsidRPr="00C41B97" w:rsidRDefault="00C41B97" w:rsidP="005D34D3">
      <w:pPr>
        <w:pStyle w:val="Paragraphedeliste"/>
        <w:numPr>
          <w:ilvl w:val="1"/>
          <w:numId w:val="3"/>
        </w:numPr>
        <w:rPr>
          <w:b/>
          <w:bCs/>
          <w:color w:val="4472C4" w:themeColor="accent1"/>
          <w:sz w:val="28"/>
          <w:szCs w:val="28"/>
        </w:rPr>
      </w:pPr>
      <w:r>
        <w:rPr>
          <w:b/>
          <w:bCs/>
          <w:color w:val="4472C4" w:themeColor="accent1"/>
          <w:sz w:val="28"/>
          <w:szCs w:val="28"/>
        </w:rPr>
        <w:lastRenderedPageBreak/>
        <w:t xml:space="preserve">Etat </w:t>
      </w:r>
      <w:r w:rsidR="00D76ECF">
        <w:rPr>
          <w:b/>
          <w:bCs/>
          <w:color w:val="4472C4" w:themeColor="accent1"/>
          <w:sz w:val="28"/>
          <w:szCs w:val="28"/>
        </w:rPr>
        <w:t xml:space="preserve">des </w:t>
      </w:r>
      <w:r w:rsidR="00D76ECF" w:rsidRPr="00C41B97">
        <w:rPr>
          <w:b/>
          <w:bCs/>
          <w:color w:val="4472C4" w:themeColor="accent1"/>
          <w:sz w:val="28"/>
          <w:szCs w:val="28"/>
        </w:rPr>
        <w:t>lieux</w:t>
      </w:r>
      <w:r w:rsidR="000B260F" w:rsidRPr="00C41B97">
        <w:rPr>
          <w:b/>
          <w:bCs/>
          <w:color w:val="4472C4" w:themeColor="accent1"/>
          <w:sz w:val="28"/>
          <w:szCs w:val="28"/>
        </w:rPr>
        <w:t xml:space="preserve"> </w:t>
      </w:r>
      <w:r w:rsidR="00981279">
        <w:rPr>
          <w:b/>
          <w:bCs/>
          <w:color w:val="4472C4" w:themeColor="accent1"/>
          <w:sz w:val="28"/>
          <w:szCs w:val="28"/>
        </w:rPr>
        <w:t>du b</w:t>
      </w:r>
      <w:r w:rsidR="00B81EE4">
        <w:rPr>
          <w:b/>
          <w:bCs/>
          <w:color w:val="4472C4" w:themeColor="accent1"/>
          <w:sz w:val="28"/>
          <w:szCs w:val="28"/>
        </w:rPr>
        <w:t xml:space="preserve">âtiment </w:t>
      </w:r>
      <w:r w:rsidR="001B2A59" w:rsidRPr="00C41B97">
        <w:rPr>
          <w:b/>
          <w:bCs/>
          <w:color w:val="4472C4" w:themeColor="accent1"/>
          <w:sz w:val="28"/>
          <w:szCs w:val="28"/>
        </w:rPr>
        <w:t xml:space="preserve"> </w:t>
      </w:r>
    </w:p>
    <w:p w14:paraId="6D93F0E5" w14:textId="77777777" w:rsidR="006B6302" w:rsidRPr="00A17A2A" w:rsidRDefault="006B6302" w:rsidP="006B6302"/>
    <w:p w14:paraId="1218DA91" w14:textId="63C5F005" w:rsidR="00E72629" w:rsidRPr="009061C8" w:rsidRDefault="00E72629" w:rsidP="006B6302">
      <w:r w:rsidRPr="009061C8">
        <w:rPr>
          <w:rFonts w:ascii="Century Gothic" w:hAnsi="Century Gothic" w:cstheme="minorHAnsi"/>
        </w:rPr>
        <w:t>La constitution des parois a été déterminée par l’observation sur site, sans effectuer de sondage destructif. Certaines données sont donc des hypothèses déterminées par l’âge et la composition générale du bâtiment.</w:t>
      </w:r>
    </w:p>
    <w:p w14:paraId="4AB3836E" w14:textId="77777777" w:rsidR="00E72629" w:rsidRDefault="00E72629" w:rsidP="006B6302"/>
    <w:tbl>
      <w:tblPr>
        <w:tblStyle w:val="Grilledutableau"/>
        <w:tblW w:w="0" w:type="auto"/>
        <w:jc w:val="center"/>
        <w:tblLayout w:type="fixed"/>
        <w:tblLook w:val="04A0" w:firstRow="1" w:lastRow="0" w:firstColumn="1" w:lastColumn="0" w:noHBand="0" w:noVBand="1"/>
      </w:tblPr>
      <w:tblGrid>
        <w:gridCol w:w="3256"/>
        <w:gridCol w:w="2835"/>
        <w:gridCol w:w="351"/>
        <w:gridCol w:w="1633"/>
        <w:gridCol w:w="1553"/>
      </w:tblGrid>
      <w:tr w:rsidR="006B6302" w:rsidRPr="0055454D" w14:paraId="3450B096" w14:textId="77777777" w:rsidTr="00A3062F">
        <w:trPr>
          <w:jc w:val="center"/>
        </w:trPr>
        <w:tc>
          <w:tcPr>
            <w:tcW w:w="9628" w:type="dxa"/>
            <w:gridSpan w:val="5"/>
            <w:shd w:val="clear" w:color="auto" w:fill="D9D9D9" w:themeFill="background1" w:themeFillShade="D9"/>
          </w:tcPr>
          <w:p w14:paraId="4D11860E" w14:textId="5E079548" w:rsidR="006B6302" w:rsidRPr="0055454D" w:rsidRDefault="006B6302" w:rsidP="00E72629">
            <w:pPr>
              <w:tabs>
                <w:tab w:val="center" w:pos="4071"/>
                <w:tab w:val="left" w:pos="5309"/>
              </w:tabs>
              <w:spacing w:before="120" w:after="120"/>
              <w:jc w:val="center"/>
              <w:rPr>
                <w:b/>
                <w:bCs/>
                <w:sz w:val="20"/>
                <w:szCs w:val="20"/>
              </w:rPr>
            </w:pPr>
            <w:r w:rsidRPr="00B02030">
              <w:rPr>
                <w:b/>
                <w:bCs/>
              </w:rPr>
              <w:t>Enveloppe</w:t>
            </w:r>
          </w:p>
        </w:tc>
      </w:tr>
      <w:tr w:rsidR="006B6302" w:rsidRPr="0055454D" w14:paraId="2BC19BDD" w14:textId="77777777" w:rsidTr="00A3062F">
        <w:trPr>
          <w:jc w:val="center"/>
        </w:trPr>
        <w:tc>
          <w:tcPr>
            <w:tcW w:w="3256" w:type="dxa"/>
            <w:shd w:val="clear" w:color="auto" w:fill="D9D9D9" w:themeFill="background1" w:themeFillShade="D9"/>
          </w:tcPr>
          <w:p w14:paraId="16933ABE" w14:textId="77777777" w:rsidR="006B6302" w:rsidRPr="00D91186" w:rsidRDefault="006B6302" w:rsidP="005D34D3">
            <w:pPr>
              <w:pStyle w:val="Paragraphedeliste"/>
              <w:numPr>
                <w:ilvl w:val="0"/>
                <w:numId w:val="14"/>
              </w:numPr>
              <w:spacing w:before="120" w:after="120"/>
              <w:rPr>
                <w:b/>
                <w:bCs/>
              </w:rPr>
            </w:pPr>
            <w:r w:rsidRPr="00B02030">
              <w:rPr>
                <w:b/>
                <w:bCs/>
              </w:rPr>
              <w:t>Parois opaques</w:t>
            </w:r>
          </w:p>
        </w:tc>
        <w:tc>
          <w:tcPr>
            <w:tcW w:w="2835" w:type="dxa"/>
            <w:shd w:val="clear" w:color="auto" w:fill="D9D9D9" w:themeFill="background1" w:themeFillShade="D9"/>
          </w:tcPr>
          <w:p w14:paraId="2941531B" w14:textId="77777777" w:rsidR="006B6302" w:rsidRPr="00D91186" w:rsidRDefault="006B6302" w:rsidP="00A3062F">
            <w:pPr>
              <w:spacing w:before="120" w:after="120"/>
              <w:jc w:val="center"/>
              <w:rPr>
                <w:b/>
                <w:bCs/>
              </w:rPr>
            </w:pPr>
            <w:r w:rsidRPr="00D91186">
              <w:rPr>
                <w:b/>
                <w:bCs/>
              </w:rPr>
              <w:t>Composition</w:t>
            </w:r>
          </w:p>
        </w:tc>
        <w:tc>
          <w:tcPr>
            <w:tcW w:w="1984" w:type="dxa"/>
            <w:gridSpan w:val="2"/>
            <w:shd w:val="clear" w:color="auto" w:fill="D9D9D9" w:themeFill="background1" w:themeFillShade="D9"/>
          </w:tcPr>
          <w:p w14:paraId="4A1E029B" w14:textId="77777777" w:rsidR="006B6302" w:rsidRPr="00D91186" w:rsidRDefault="006B6302" w:rsidP="00A3062F">
            <w:pPr>
              <w:spacing w:before="120" w:after="120"/>
              <w:jc w:val="center"/>
              <w:rPr>
                <w:b/>
                <w:bCs/>
              </w:rPr>
            </w:pPr>
            <w:r w:rsidRPr="00D91186">
              <w:rPr>
                <w:b/>
                <w:bCs/>
              </w:rPr>
              <w:t>Resistance thermique</w:t>
            </w:r>
          </w:p>
        </w:tc>
        <w:tc>
          <w:tcPr>
            <w:tcW w:w="1553" w:type="dxa"/>
            <w:shd w:val="clear" w:color="auto" w:fill="D9D9D9" w:themeFill="background1" w:themeFillShade="D9"/>
          </w:tcPr>
          <w:p w14:paraId="7C56DF4E" w14:textId="77777777" w:rsidR="006B6302" w:rsidRPr="00D91186" w:rsidRDefault="006B6302" w:rsidP="00A3062F">
            <w:pPr>
              <w:spacing w:before="120" w:after="120"/>
              <w:jc w:val="center"/>
              <w:rPr>
                <w:b/>
                <w:bCs/>
              </w:rPr>
            </w:pPr>
            <w:r w:rsidRPr="00D91186">
              <w:rPr>
                <w:b/>
                <w:bCs/>
              </w:rPr>
              <w:t>Performance</w:t>
            </w:r>
          </w:p>
        </w:tc>
      </w:tr>
      <w:tr w:rsidR="006B6302" w:rsidRPr="0055454D" w14:paraId="6D18C2D1" w14:textId="77777777" w:rsidTr="00A3062F">
        <w:trPr>
          <w:jc w:val="center"/>
        </w:trPr>
        <w:tc>
          <w:tcPr>
            <w:tcW w:w="3256" w:type="dxa"/>
          </w:tcPr>
          <w:p w14:paraId="3D852FBF" w14:textId="77777777" w:rsidR="006B6302" w:rsidRPr="00B02030" w:rsidRDefault="006B6302" w:rsidP="00A3062F">
            <w:pPr>
              <w:spacing w:before="120" w:after="120"/>
              <w:ind w:left="708"/>
            </w:pPr>
            <w:r>
              <w:t>Mur latéral</w:t>
            </w:r>
          </w:p>
        </w:tc>
        <w:tc>
          <w:tcPr>
            <w:tcW w:w="2835" w:type="dxa"/>
          </w:tcPr>
          <w:p w14:paraId="398590A6" w14:textId="77777777" w:rsidR="006B6302" w:rsidRDefault="006B6302" w:rsidP="00A3062F">
            <w:pPr>
              <w:spacing w:before="120" w:after="120"/>
            </w:pPr>
            <w:r>
              <w:t>Mur en pierre d’une épaisseur moyenne de 45cm (pas de revêtement)</w:t>
            </w:r>
          </w:p>
          <w:p w14:paraId="540AF71C" w14:textId="77777777" w:rsidR="006B6302" w:rsidRPr="00B02030" w:rsidRDefault="006B6302" w:rsidP="00A3062F">
            <w:pPr>
              <w:spacing w:before="120" w:after="120"/>
            </w:pPr>
            <w:r>
              <w:rPr>
                <w:b/>
                <w:bCs/>
              </w:rPr>
              <w:t>N</w:t>
            </w:r>
            <w:r w:rsidRPr="009D19D8">
              <w:rPr>
                <w:b/>
                <w:bCs/>
              </w:rPr>
              <w:t>on isolé</w:t>
            </w:r>
          </w:p>
        </w:tc>
        <w:tc>
          <w:tcPr>
            <w:tcW w:w="1984" w:type="dxa"/>
            <w:gridSpan w:val="2"/>
            <w:shd w:val="clear" w:color="auto" w:fill="FFFFFF" w:themeFill="background1"/>
            <w:vAlign w:val="center"/>
          </w:tcPr>
          <w:p w14:paraId="43B6DFF6" w14:textId="77777777" w:rsidR="006B6302" w:rsidRPr="00A85978" w:rsidRDefault="006B6302" w:rsidP="00A3062F">
            <w:pPr>
              <w:spacing w:before="120" w:after="120"/>
              <w:jc w:val="center"/>
              <w:rPr>
                <w:b/>
                <w:bCs/>
              </w:rPr>
            </w:pPr>
            <w:r>
              <w:rPr>
                <w:b/>
                <w:bCs/>
              </w:rPr>
              <w:t>R = 0,26 m².K/W</w:t>
            </w:r>
          </w:p>
        </w:tc>
        <w:tc>
          <w:tcPr>
            <w:tcW w:w="1553" w:type="dxa"/>
            <w:shd w:val="clear" w:color="auto" w:fill="auto"/>
            <w:vAlign w:val="center"/>
          </w:tcPr>
          <w:p w14:paraId="59BAC4B2" w14:textId="77777777" w:rsidR="006B6302" w:rsidRPr="00FF2F9A" w:rsidRDefault="006B6302" w:rsidP="00A3062F">
            <w:pPr>
              <w:spacing w:before="120" w:after="120"/>
              <w:jc w:val="center"/>
              <w:rPr>
                <w:color w:val="FF0000"/>
              </w:rPr>
            </w:pPr>
            <w:r w:rsidRPr="00FF2F9A">
              <w:rPr>
                <w:b/>
                <w:bCs/>
                <w:color w:val="FF0000"/>
              </w:rPr>
              <w:t>Non Conforme</w:t>
            </w:r>
          </w:p>
        </w:tc>
      </w:tr>
      <w:tr w:rsidR="006B6302" w:rsidRPr="0055454D" w14:paraId="006E173B" w14:textId="77777777" w:rsidTr="00A3062F">
        <w:trPr>
          <w:jc w:val="center"/>
        </w:trPr>
        <w:tc>
          <w:tcPr>
            <w:tcW w:w="3256" w:type="dxa"/>
            <w:vAlign w:val="center"/>
          </w:tcPr>
          <w:p w14:paraId="69F6CA2D" w14:textId="77777777" w:rsidR="006B6302" w:rsidRDefault="006B6302" w:rsidP="00A3062F">
            <w:pPr>
              <w:spacing w:before="120" w:after="120"/>
              <w:ind w:left="708"/>
            </w:pPr>
            <w:r>
              <w:t xml:space="preserve">Toiture </w:t>
            </w:r>
            <w:r w:rsidRPr="00B1213F">
              <w:rPr>
                <w:b/>
                <w:bCs/>
              </w:rPr>
              <w:t>bâtiment de l’ancienne Forge</w:t>
            </w:r>
          </w:p>
        </w:tc>
        <w:tc>
          <w:tcPr>
            <w:tcW w:w="2835" w:type="dxa"/>
            <w:vAlign w:val="center"/>
          </w:tcPr>
          <w:p w14:paraId="3BB72319" w14:textId="77777777" w:rsidR="006B6302" w:rsidRDefault="006B6302" w:rsidP="00A3062F">
            <w:pPr>
              <w:spacing w:before="120" w:after="120"/>
            </w:pPr>
            <w:r>
              <w:t xml:space="preserve">Plancher bois solives donnant sur Combles perdus </w:t>
            </w:r>
          </w:p>
          <w:p w14:paraId="7BCA4E7E" w14:textId="77777777" w:rsidR="006B6302" w:rsidRPr="009D19D8" w:rsidRDefault="006B6302" w:rsidP="00A3062F">
            <w:pPr>
              <w:spacing w:before="120" w:after="120"/>
              <w:rPr>
                <w:b/>
                <w:bCs/>
              </w:rPr>
            </w:pPr>
            <w:r w:rsidRPr="009D19D8">
              <w:rPr>
                <w:b/>
                <w:bCs/>
              </w:rPr>
              <w:t>Non isolé</w:t>
            </w:r>
          </w:p>
        </w:tc>
        <w:tc>
          <w:tcPr>
            <w:tcW w:w="1984" w:type="dxa"/>
            <w:gridSpan w:val="2"/>
            <w:shd w:val="clear" w:color="auto" w:fill="FFFFFF" w:themeFill="background1"/>
            <w:vAlign w:val="center"/>
          </w:tcPr>
          <w:p w14:paraId="1B3244DE" w14:textId="77777777" w:rsidR="006B6302" w:rsidRPr="00A85978" w:rsidRDefault="006B6302" w:rsidP="00A3062F">
            <w:pPr>
              <w:spacing w:before="120" w:after="120"/>
              <w:jc w:val="center"/>
              <w:rPr>
                <w:b/>
                <w:bCs/>
              </w:rPr>
            </w:pPr>
            <w:r>
              <w:rPr>
                <w:b/>
                <w:bCs/>
              </w:rPr>
              <w:t>R = 0,25 m².K/W</w:t>
            </w:r>
          </w:p>
        </w:tc>
        <w:tc>
          <w:tcPr>
            <w:tcW w:w="1553" w:type="dxa"/>
            <w:shd w:val="clear" w:color="auto" w:fill="auto"/>
            <w:vAlign w:val="center"/>
          </w:tcPr>
          <w:p w14:paraId="7288AD52"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3DBA1685" w14:textId="77777777" w:rsidTr="00A3062F">
        <w:trPr>
          <w:jc w:val="center"/>
        </w:trPr>
        <w:tc>
          <w:tcPr>
            <w:tcW w:w="3256" w:type="dxa"/>
            <w:vAlign w:val="center"/>
          </w:tcPr>
          <w:p w14:paraId="1A7DF067" w14:textId="77777777" w:rsidR="006B6302" w:rsidRDefault="006B6302" w:rsidP="00A3062F">
            <w:pPr>
              <w:spacing w:before="120" w:after="120"/>
              <w:ind w:left="708"/>
            </w:pPr>
            <w:r>
              <w:t xml:space="preserve">Toiture </w:t>
            </w:r>
            <w:r w:rsidRPr="00B1213F">
              <w:rPr>
                <w:b/>
                <w:bCs/>
              </w:rPr>
              <w:t>extension</w:t>
            </w:r>
          </w:p>
        </w:tc>
        <w:tc>
          <w:tcPr>
            <w:tcW w:w="2835" w:type="dxa"/>
            <w:vAlign w:val="center"/>
          </w:tcPr>
          <w:p w14:paraId="6C7C5B36" w14:textId="77777777" w:rsidR="006B6302" w:rsidRDefault="006B6302" w:rsidP="00A3062F">
            <w:pPr>
              <w:spacing w:before="120" w:after="120"/>
            </w:pPr>
            <w:r>
              <w:t xml:space="preserve">Sous rampants </w:t>
            </w:r>
          </w:p>
          <w:p w14:paraId="79C40A02" w14:textId="77777777" w:rsidR="006B6302" w:rsidRPr="00FB509C" w:rsidRDefault="006B6302" w:rsidP="00A3062F">
            <w:pPr>
              <w:spacing w:before="120" w:after="120"/>
              <w:rPr>
                <w:b/>
                <w:bCs/>
              </w:rPr>
            </w:pPr>
            <w:r w:rsidRPr="00FB509C">
              <w:rPr>
                <w:b/>
                <w:bCs/>
              </w:rPr>
              <w:t>Non isolé</w:t>
            </w:r>
          </w:p>
        </w:tc>
        <w:tc>
          <w:tcPr>
            <w:tcW w:w="1984" w:type="dxa"/>
            <w:gridSpan w:val="2"/>
            <w:shd w:val="clear" w:color="auto" w:fill="FFFFFF" w:themeFill="background1"/>
            <w:vAlign w:val="center"/>
          </w:tcPr>
          <w:p w14:paraId="70C0D9CC" w14:textId="77777777" w:rsidR="006B6302" w:rsidRDefault="006B6302" w:rsidP="00A3062F">
            <w:pPr>
              <w:spacing w:before="120" w:after="120"/>
              <w:jc w:val="center"/>
              <w:rPr>
                <w:b/>
                <w:bCs/>
              </w:rPr>
            </w:pPr>
            <w:r>
              <w:rPr>
                <w:b/>
                <w:bCs/>
              </w:rPr>
              <w:t>R = 0,45 m².K/W</w:t>
            </w:r>
          </w:p>
        </w:tc>
        <w:tc>
          <w:tcPr>
            <w:tcW w:w="1553" w:type="dxa"/>
            <w:shd w:val="clear" w:color="auto" w:fill="auto"/>
            <w:vAlign w:val="center"/>
          </w:tcPr>
          <w:p w14:paraId="317056AE"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2237A38B" w14:textId="77777777" w:rsidTr="00A3062F">
        <w:trPr>
          <w:jc w:val="center"/>
        </w:trPr>
        <w:tc>
          <w:tcPr>
            <w:tcW w:w="3256" w:type="dxa"/>
            <w:vAlign w:val="center"/>
          </w:tcPr>
          <w:p w14:paraId="26FEC6D5" w14:textId="77777777" w:rsidR="006B6302" w:rsidRDefault="006B6302" w:rsidP="00A3062F">
            <w:pPr>
              <w:spacing w:before="120" w:after="120"/>
              <w:ind w:left="708"/>
            </w:pPr>
            <w:r>
              <w:t xml:space="preserve">Plancher bas </w:t>
            </w:r>
            <w:r w:rsidRPr="0009278A">
              <w:rPr>
                <w:b/>
                <w:bCs/>
              </w:rPr>
              <w:t>bâtiment de l’ancienne Forge</w:t>
            </w:r>
          </w:p>
        </w:tc>
        <w:tc>
          <w:tcPr>
            <w:tcW w:w="2835" w:type="dxa"/>
          </w:tcPr>
          <w:p w14:paraId="171E9D0B" w14:textId="77777777" w:rsidR="006B6302" w:rsidRDefault="006B6302" w:rsidP="00A3062F">
            <w:pPr>
              <w:spacing w:before="120" w:after="120"/>
            </w:pPr>
            <w:r>
              <w:t>Entrevous alvéolé briques creuses sur cave ventilé</w:t>
            </w:r>
          </w:p>
          <w:p w14:paraId="0C7B634D" w14:textId="77777777" w:rsidR="006B6302" w:rsidRDefault="006B6302" w:rsidP="00A3062F">
            <w:pPr>
              <w:spacing w:before="120" w:after="120"/>
              <w:rPr>
                <w:b/>
                <w:bCs/>
              </w:rPr>
            </w:pPr>
            <w:r>
              <w:rPr>
                <w:b/>
                <w:bCs/>
              </w:rPr>
              <w:t>N</w:t>
            </w:r>
            <w:r w:rsidRPr="009D19D8">
              <w:rPr>
                <w:b/>
                <w:bCs/>
              </w:rPr>
              <w:t>on isolé</w:t>
            </w:r>
          </w:p>
          <w:p w14:paraId="749D2C34" w14:textId="77777777" w:rsidR="006B6302" w:rsidRDefault="006B6302" w:rsidP="00A3062F">
            <w:pPr>
              <w:spacing w:before="120" w:after="120"/>
            </w:pPr>
            <w:r>
              <w:rPr>
                <w:noProof/>
              </w:rPr>
              <w:drawing>
                <wp:inline distT="0" distB="0" distL="0" distR="0" wp14:anchorId="38A87515" wp14:editId="3C14E619">
                  <wp:extent cx="1676400" cy="2235200"/>
                  <wp:effectExtent l="0" t="0" r="0" b="0"/>
                  <wp:docPr id="1271808556" name="Image 1271808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1682689" cy="2243585"/>
                          </a:xfrm>
                          <a:prstGeom prst="rect">
                            <a:avLst/>
                          </a:prstGeom>
                          <a:noFill/>
                          <a:ln>
                            <a:noFill/>
                          </a:ln>
                        </pic:spPr>
                      </pic:pic>
                    </a:graphicData>
                  </a:graphic>
                </wp:inline>
              </w:drawing>
            </w:r>
          </w:p>
        </w:tc>
        <w:tc>
          <w:tcPr>
            <w:tcW w:w="1984" w:type="dxa"/>
            <w:gridSpan w:val="2"/>
            <w:shd w:val="clear" w:color="auto" w:fill="FFFFFF" w:themeFill="background1"/>
            <w:vAlign w:val="center"/>
          </w:tcPr>
          <w:p w14:paraId="4CB5BFAD" w14:textId="77777777" w:rsidR="006B6302" w:rsidRDefault="006B6302" w:rsidP="00A3062F">
            <w:pPr>
              <w:spacing w:before="120" w:after="120"/>
              <w:jc w:val="center"/>
              <w:rPr>
                <w:b/>
                <w:bCs/>
              </w:rPr>
            </w:pPr>
            <w:r>
              <w:rPr>
                <w:b/>
                <w:bCs/>
              </w:rPr>
              <w:t>R = 0,35 m².K/W</w:t>
            </w:r>
          </w:p>
        </w:tc>
        <w:tc>
          <w:tcPr>
            <w:tcW w:w="1553" w:type="dxa"/>
            <w:shd w:val="clear" w:color="auto" w:fill="auto"/>
            <w:vAlign w:val="center"/>
          </w:tcPr>
          <w:p w14:paraId="73872231"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1FB93513" w14:textId="77777777" w:rsidTr="00A3062F">
        <w:trPr>
          <w:jc w:val="center"/>
        </w:trPr>
        <w:tc>
          <w:tcPr>
            <w:tcW w:w="3256" w:type="dxa"/>
            <w:vAlign w:val="center"/>
          </w:tcPr>
          <w:p w14:paraId="4B89DB25" w14:textId="77777777" w:rsidR="006B6302" w:rsidRDefault="006B6302" w:rsidP="00A3062F">
            <w:pPr>
              <w:pStyle w:val="Paragraphedeliste"/>
              <w:spacing w:before="120" w:after="120"/>
              <w:ind w:left="708"/>
            </w:pPr>
            <w:r>
              <w:t xml:space="preserve">Plancher bas </w:t>
            </w:r>
            <w:r w:rsidRPr="00FB509C">
              <w:rPr>
                <w:b/>
                <w:bCs/>
              </w:rPr>
              <w:t>Extension</w:t>
            </w:r>
          </w:p>
        </w:tc>
        <w:tc>
          <w:tcPr>
            <w:tcW w:w="2835" w:type="dxa"/>
          </w:tcPr>
          <w:p w14:paraId="02A8F782" w14:textId="77777777" w:rsidR="006B6302" w:rsidRDefault="006B6302" w:rsidP="00A3062F">
            <w:pPr>
              <w:spacing w:before="120" w:after="120"/>
            </w:pPr>
            <w:r>
              <w:t>Dalle béton 20cm donnant sur cave non ventilé</w:t>
            </w:r>
          </w:p>
          <w:p w14:paraId="272BDA45" w14:textId="77777777" w:rsidR="006B6302" w:rsidRDefault="006B6302" w:rsidP="00A3062F">
            <w:pPr>
              <w:spacing w:before="120" w:after="120"/>
              <w:rPr>
                <w:b/>
                <w:bCs/>
              </w:rPr>
            </w:pPr>
            <w:r w:rsidRPr="00FB509C">
              <w:rPr>
                <w:b/>
                <w:bCs/>
              </w:rPr>
              <w:t>Non isolé</w:t>
            </w:r>
          </w:p>
          <w:p w14:paraId="58614AB4" w14:textId="77777777" w:rsidR="006B6302" w:rsidRPr="00FB509C" w:rsidRDefault="006B6302" w:rsidP="00A3062F">
            <w:pPr>
              <w:spacing w:before="120" w:after="120"/>
              <w:rPr>
                <w:b/>
                <w:bCs/>
              </w:rPr>
            </w:pPr>
            <w:r>
              <w:rPr>
                <w:noProof/>
              </w:rPr>
              <w:lastRenderedPageBreak/>
              <w:drawing>
                <wp:inline distT="0" distB="0" distL="0" distR="0" wp14:anchorId="7398C258" wp14:editId="439B68EB">
                  <wp:extent cx="1757363" cy="2343150"/>
                  <wp:effectExtent l="0" t="0" r="0" b="0"/>
                  <wp:docPr id="1924009608" name="Image 1924009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r:link="rId18" cstate="print">
                            <a:extLst>
                              <a:ext uri="{28A0092B-C50C-407E-A947-70E740481C1C}">
                                <a14:useLocalDpi xmlns:a14="http://schemas.microsoft.com/office/drawing/2010/main" val="0"/>
                              </a:ext>
                            </a:extLst>
                          </a:blip>
                          <a:srcRect/>
                          <a:stretch>
                            <a:fillRect/>
                          </a:stretch>
                        </pic:blipFill>
                        <pic:spPr bwMode="auto">
                          <a:xfrm>
                            <a:off x="0" y="0"/>
                            <a:ext cx="1774656" cy="2366207"/>
                          </a:xfrm>
                          <a:prstGeom prst="rect">
                            <a:avLst/>
                          </a:prstGeom>
                          <a:noFill/>
                          <a:ln>
                            <a:noFill/>
                          </a:ln>
                        </pic:spPr>
                      </pic:pic>
                    </a:graphicData>
                  </a:graphic>
                </wp:inline>
              </w:drawing>
            </w:r>
          </w:p>
        </w:tc>
        <w:tc>
          <w:tcPr>
            <w:tcW w:w="1984" w:type="dxa"/>
            <w:gridSpan w:val="2"/>
            <w:shd w:val="clear" w:color="auto" w:fill="FFFFFF" w:themeFill="background1"/>
            <w:vAlign w:val="center"/>
          </w:tcPr>
          <w:p w14:paraId="277BD0BB" w14:textId="77777777" w:rsidR="006B6302" w:rsidRDefault="006B6302" w:rsidP="00A3062F">
            <w:pPr>
              <w:spacing w:before="120" w:after="120"/>
              <w:jc w:val="center"/>
              <w:rPr>
                <w:b/>
                <w:bCs/>
              </w:rPr>
            </w:pPr>
            <w:r>
              <w:rPr>
                <w:b/>
                <w:bCs/>
              </w:rPr>
              <w:lastRenderedPageBreak/>
              <w:t>R = 0,35 m².K/W</w:t>
            </w:r>
          </w:p>
        </w:tc>
        <w:tc>
          <w:tcPr>
            <w:tcW w:w="1553" w:type="dxa"/>
            <w:shd w:val="clear" w:color="auto" w:fill="auto"/>
            <w:vAlign w:val="center"/>
          </w:tcPr>
          <w:p w14:paraId="54035AA4"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25B8603A" w14:textId="77777777" w:rsidTr="00A3062F">
        <w:trPr>
          <w:jc w:val="center"/>
        </w:trPr>
        <w:tc>
          <w:tcPr>
            <w:tcW w:w="3256" w:type="dxa"/>
            <w:vAlign w:val="center"/>
          </w:tcPr>
          <w:p w14:paraId="1F35D82C" w14:textId="77777777" w:rsidR="006B6302" w:rsidRDefault="006B6302" w:rsidP="00A3062F">
            <w:pPr>
              <w:pStyle w:val="Paragraphedeliste"/>
              <w:spacing w:before="120" w:after="120"/>
              <w:ind w:left="708"/>
            </w:pPr>
            <w:r>
              <w:t>Planchers intermédiaires</w:t>
            </w:r>
          </w:p>
        </w:tc>
        <w:tc>
          <w:tcPr>
            <w:tcW w:w="2835" w:type="dxa"/>
            <w:vAlign w:val="center"/>
          </w:tcPr>
          <w:p w14:paraId="6FB2C149" w14:textId="77777777" w:rsidR="006B6302" w:rsidRDefault="006B6302" w:rsidP="00A3062F">
            <w:pPr>
              <w:spacing w:before="120" w:after="120"/>
            </w:pPr>
            <w:r>
              <w:t>Plancher bois solivage entraxe</w:t>
            </w:r>
          </w:p>
          <w:p w14:paraId="37ADFB4A" w14:textId="77777777" w:rsidR="006B6302" w:rsidRDefault="006B6302" w:rsidP="00A3062F">
            <w:pPr>
              <w:spacing w:before="120" w:after="120"/>
            </w:pPr>
            <w:r>
              <w:rPr>
                <w:b/>
                <w:bCs/>
              </w:rPr>
              <w:t>N</w:t>
            </w:r>
            <w:r w:rsidRPr="009D19D8">
              <w:rPr>
                <w:b/>
                <w:bCs/>
              </w:rPr>
              <w:t>on isolé</w:t>
            </w:r>
          </w:p>
        </w:tc>
        <w:tc>
          <w:tcPr>
            <w:tcW w:w="1984" w:type="dxa"/>
            <w:gridSpan w:val="2"/>
            <w:shd w:val="clear" w:color="auto" w:fill="FFFFFF" w:themeFill="background1"/>
            <w:vAlign w:val="center"/>
          </w:tcPr>
          <w:p w14:paraId="288E23C5" w14:textId="77777777" w:rsidR="006B6302" w:rsidRDefault="006B6302" w:rsidP="00A3062F">
            <w:pPr>
              <w:spacing w:before="120" w:after="120"/>
              <w:jc w:val="center"/>
              <w:rPr>
                <w:b/>
                <w:bCs/>
              </w:rPr>
            </w:pPr>
            <w:r>
              <w:rPr>
                <w:b/>
                <w:bCs/>
              </w:rPr>
              <w:t>R = 0,25 m².K/W</w:t>
            </w:r>
          </w:p>
        </w:tc>
        <w:tc>
          <w:tcPr>
            <w:tcW w:w="1553" w:type="dxa"/>
            <w:shd w:val="clear" w:color="auto" w:fill="auto"/>
            <w:vAlign w:val="center"/>
          </w:tcPr>
          <w:p w14:paraId="6FFF06E5" w14:textId="77777777" w:rsidR="006B6302" w:rsidRPr="00FF2F9A" w:rsidRDefault="006B6302" w:rsidP="00A3062F">
            <w:pPr>
              <w:spacing w:before="120" w:after="120"/>
              <w:jc w:val="center"/>
              <w:rPr>
                <w:b/>
                <w:bCs/>
                <w:color w:val="FF0000"/>
              </w:rPr>
            </w:pPr>
            <w:r w:rsidRPr="00FF2F9A">
              <w:rPr>
                <w:b/>
                <w:bCs/>
                <w:color w:val="FF0000"/>
              </w:rPr>
              <w:t>Non Conforme</w:t>
            </w:r>
          </w:p>
        </w:tc>
      </w:tr>
      <w:tr w:rsidR="006B6302" w:rsidRPr="0055454D" w14:paraId="04D1B61E" w14:textId="77777777" w:rsidTr="00A3062F">
        <w:trPr>
          <w:jc w:val="center"/>
        </w:trPr>
        <w:tc>
          <w:tcPr>
            <w:tcW w:w="3256" w:type="dxa"/>
            <w:shd w:val="clear" w:color="auto" w:fill="D9D9D9" w:themeFill="background1" w:themeFillShade="D9"/>
          </w:tcPr>
          <w:p w14:paraId="2D504D3D" w14:textId="77777777" w:rsidR="006B6302" w:rsidRPr="00B02030" w:rsidRDefault="006B6302" w:rsidP="00A3062F">
            <w:pPr>
              <w:spacing w:before="120" w:after="120"/>
              <w:rPr>
                <w:b/>
                <w:bCs/>
              </w:rPr>
            </w:pPr>
            <w:r w:rsidRPr="00B02030">
              <w:rPr>
                <w:b/>
                <w:bCs/>
              </w:rPr>
              <w:t>Ouvertures </w:t>
            </w:r>
          </w:p>
        </w:tc>
        <w:tc>
          <w:tcPr>
            <w:tcW w:w="6372" w:type="dxa"/>
            <w:gridSpan w:val="4"/>
            <w:shd w:val="clear" w:color="auto" w:fill="D9D9D9" w:themeFill="background1" w:themeFillShade="D9"/>
          </w:tcPr>
          <w:p w14:paraId="7CAFF187" w14:textId="77777777" w:rsidR="006B6302" w:rsidRPr="00B02030" w:rsidRDefault="006B6302" w:rsidP="00A3062F">
            <w:pPr>
              <w:spacing w:before="120" w:after="120"/>
            </w:pPr>
          </w:p>
        </w:tc>
      </w:tr>
      <w:tr w:rsidR="006B6302" w:rsidRPr="0055454D" w14:paraId="45CADC0A" w14:textId="77777777" w:rsidTr="00A3062F">
        <w:trPr>
          <w:jc w:val="center"/>
        </w:trPr>
        <w:tc>
          <w:tcPr>
            <w:tcW w:w="3256" w:type="dxa"/>
          </w:tcPr>
          <w:p w14:paraId="7C4449ED" w14:textId="77777777" w:rsidR="006B6302" w:rsidRPr="00B02030" w:rsidRDefault="006B6302" w:rsidP="005D34D3">
            <w:pPr>
              <w:pStyle w:val="Paragraphedeliste"/>
              <w:numPr>
                <w:ilvl w:val="0"/>
                <w:numId w:val="14"/>
              </w:numPr>
              <w:spacing w:before="120" w:after="120"/>
              <w:jc w:val="both"/>
            </w:pPr>
            <w:r w:rsidRPr="00B02030">
              <w:t>Fenêtres</w:t>
            </w:r>
          </w:p>
        </w:tc>
        <w:tc>
          <w:tcPr>
            <w:tcW w:w="3186" w:type="dxa"/>
            <w:gridSpan w:val="2"/>
          </w:tcPr>
          <w:p w14:paraId="62D50FAB" w14:textId="77777777" w:rsidR="006B6302" w:rsidRPr="00F66A3F" w:rsidRDefault="006B6302" w:rsidP="00A3062F">
            <w:pPr>
              <w:spacing w:before="120" w:after="120"/>
              <w:rPr>
                <w:color w:val="FF0000"/>
              </w:rPr>
            </w:pPr>
            <w:r>
              <w:t>Simple vitrage défaillant</w:t>
            </w:r>
          </w:p>
        </w:tc>
        <w:tc>
          <w:tcPr>
            <w:tcW w:w="3186" w:type="dxa"/>
            <w:gridSpan w:val="2"/>
          </w:tcPr>
          <w:p w14:paraId="22C6F5A7" w14:textId="77777777" w:rsidR="006B6302" w:rsidRPr="00F66A3F" w:rsidRDefault="006B6302" w:rsidP="00A3062F">
            <w:pPr>
              <w:spacing w:before="120" w:after="120"/>
              <w:rPr>
                <w:b/>
                <w:color w:val="FF0000"/>
              </w:rPr>
            </w:pPr>
            <w:r w:rsidRPr="71E2622B">
              <w:rPr>
                <w:b/>
                <w:color w:val="FF0000"/>
              </w:rPr>
              <w:t>Non conforme</w:t>
            </w:r>
          </w:p>
        </w:tc>
      </w:tr>
      <w:tr w:rsidR="006B6302" w:rsidRPr="0055454D" w14:paraId="79144DE4" w14:textId="77777777" w:rsidTr="00A3062F">
        <w:trPr>
          <w:jc w:val="center"/>
        </w:trPr>
        <w:tc>
          <w:tcPr>
            <w:tcW w:w="3256" w:type="dxa"/>
          </w:tcPr>
          <w:p w14:paraId="12683358" w14:textId="77777777" w:rsidR="006B6302" w:rsidRPr="00B02030" w:rsidRDefault="006B6302" w:rsidP="005D34D3">
            <w:pPr>
              <w:pStyle w:val="Paragraphedeliste"/>
              <w:numPr>
                <w:ilvl w:val="0"/>
                <w:numId w:val="14"/>
              </w:numPr>
              <w:spacing w:before="120" w:after="120"/>
              <w:jc w:val="both"/>
            </w:pPr>
            <w:r w:rsidRPr="00B02030">
              <w:t>Portes</w:t>
            </w:r>
          </w:p>
        </w:tc>
        <w:tc>
          <w:tcPr>
            <w:tcW w:w="3186" w:type="dxa"/>
            <w:gridSpan w:val="2"/>
          </w:tcPr>
          <w:p w14:paraId="428663ED" w14:textId="77777777" w:rsidR="006B6302" w:rsidRPr="00B02030" w:rsidRDefault="006B6302" w:rsidP="00A3062F">
            <w:pPr>
              <w:spacing w:before="120" w:after="120"/>
            </w:pPr>
            <w:r>
              <w:t>Bois plein</w:t>
            </w:r>
          </w:p>
        </w:tc>
        <w:tc>
          <w:tcPr>
            <w:tcW w:w="3186" w:type="dxa"/>
            <w:gridSpan w:val="2"/>
          </w:tcPr>
          <w:p w14:paraId="38B45457" w14:textId="77777777" w:rsidR="006B6302" w:rsidRPr="007E246B" w:rsidRDefault="006B6302" w:rsidP="00A3062F">
            <w:pPr>
              <w:spacing w:before="120" w:after="120"/>
              <w:rPr>
                <w:b/>
                <w:color w:val="FF0000"/>
              </w:rPr>
            </w:pPr>
            <w:r w:rsidRPr="71E2622B">
              <w:rPr>
                <w:b/>
                <w:color w:val="FF0000"/>
              </w:rPr>
              <w:t>Non conforme</w:t>
            </w:r>
          </w:p>
        </w:tc>
      </w:tr>
    </w:tbl>
    <w:p w14:paraId="1AFD1E30" w14:textId="77777777" w:rsidR="006B6302" w:rsidRDefault="006B6302" w:rsidP="006B6302"/>
    <w:tbl>
      <w:tblPr>
        <w:tblW w:w="9008" w:type="dxa"/>
        <w:jc w:val="center"/>
        <w:tblCellMar>
          <w:left w:w="70" w:type="dxa"/>
          <w:right w:w="70" w:type="dxa"/>
        </w:tblCellMar>
        <w:tblLook w:val="04A0" w:firstRow="1" w:lastRow="0" w:firstColumn="1" w:lastColumn="0" w:noHBand="0" w:noVBand="1"/>
      </w:tblPr>
      <w:tblGrid>
        <w:gridCol w:w="513"/>
        <w:gridCol w:w="429"/>
        <w:gridCol w:w="2407"/>
        <w:gridCol w:w="497"/>
        <w:gridCol w:w="2421"/>
        <w:gridCol w:w="2289"/>
        <w:gridCol w:w="452"/>
      </w:tblGrid>
      <w:tr w:rsidR="00A930DD" w:rsidRPr="00450715" w14:paraId="71E18286" w14:textId="77777777" w:rsidTr="008D0B44">
        <w:trPr>
          <w:trHeight w:val="239"/>
          <w:jc w:val="center"/>
        </w:trPr>
        <w:tc>
          <w:tcPr>
            <w:tcW w:w="513" w:type="dxa"/>
            <w:tcBorders>
              <w:top w:val="nil"/>
              <w:left w:val="nil"/>
              <w:bottom w:val="nil"/>
              <w:right w:val="nil"/>
            </w:tcBorders>
            <w:shd w:val="clear" w:color="auto" w:fill="auto"/>
            <w:noWrap/>
            <w:vAlign w:val="bottom"/>
          </w:tcPr>
          <w:p w14:paraId="172264C5" w14:textId="77777777" w:rsidR="00A930DD" w:rsidRPr="00450715" w:rsidRDefault="00A930DD" w:rsidP="00A3062F">
            <w:pPr>
              <w:rPr>
                <w:rFonts w:ascii="Times New Roman" w:hAnsi="Times New Roman" w:cs="Times New Roman"/>
                <w:sz w:val="24"/>
                <w:szCs w:val="24"/>
                <w:lang w:eastAsia="fr-FR"/>
              </w:rPr>
            </w:pPr>
          </w:p>
        </w:tc>
        <w:tc>
          <w:tcPr>
            <w:tcW w:w="429" w:type="dxa"/>
            <w:tcBorders>
              <w:top w:val="nil"/>
              <w:left w:val="nil"/>
              <w:bottom w:val="nil"/>
              <w:right w:val="nil"/>
            </w:tcBorders>
            <w:shd w:val="clear" w:color="auto" w:fill="auto"/>
            <w:noWrap/>
            <w:vAlign w:val="bottom"/>
          </w:tcPr>
          <w:p w14:paraId="1D808986"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tcPr>
          <w:p w14:paraId="672896BF"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tcPr>
          <w:p w14:paraId="1B2BF8A7"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tcPr>
          <w:p w14:paraId="00EEDB4A"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tcPr>
          <w:p w14:paraId="665F5755"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tcPr>
          <w:p w14:paraId="72A65395" w14:textId="77777777" w:rsidR="00A930DD" w:rsidRPr="00450715" w:rsidRDefault="00A930DD" w:rsidP="00A3062F">
            <w:pPr>
              <w:rPr>
                <w:rFonts w:ascii="Times New Roman" w:hAnsi="Times New Roman" w:cs="Times New Roman"/>
                <w:sz w:val="20"/>
                <w:szCs w:val="20"/>
                <w:lang w:eastAsia="fr-FR"/>
              </w:rPr>
            </w:pPr>
          </w:p>
        </w:tc>
      </w:tr>
      <w:tr w:rsidR="00A930DD" w:rsidRPr="00450715" w14:paraId="29D6E975"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73593135" w14:textId="77777777" w:rsidR="00A930DD" w:rsidRPr="00450715" w:rsidRDefault="00A930DD" w:rsidP="00A3062F">
            <w:pPr>
              <w:jc w:val="center"/>
              <w:rPr>
                <w:b/>
                <w:bCs/>
                <w:color w:val="000000"/>
                <w:sz w:val="24"/>
                <w:szCs w:val="24"/>
                <w:lang w:eastAsia="fr-FR"/>
              </w:rPr>
            </w:pPr>
          </w:p>
        </w:tc>
        <w:tc>
          <w:tcPr>
            <w:tcW w:w="429" w:type="dxa"/>
            <w:tcBorders>
              <w:top w:val="nil"/>
              <w:left w:val="nil"/>
              <w:bottom w:val="nil"/>
              <w:right w:val="nil"/>
            </w:tcBorders>
            <w:shd w:val="clear" w:color="auto" w:fill="auto"/>
            <w:noWrap/>
            <w:vAlign w:val="bottom"/>
            <w:hideMark/>
          </w:tcPr>
          <w:p w14:paraId="3FC1B910"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05E56991"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hideMark/>
          </w:tcPr>
          <w:p w14:paraId="4D0F8F7B"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hideMark/>
          </w:tcPr>
          <w:p w14:paraId="6900372D"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hideMark/>
          </w:tcPr>
          <w:p w14:paraId="48519CDA"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hideMark/>
          </w:tcPr>
          <w:p w14:paraId="7DFB396C" w14:textId="77777777" w:rsidR="00A930DD" w:rsidRPr="00450715" w:rsidRDefault="00A930DD" w:rsidP="00A3062F">
            <w:pPr>
              <w:rPr>
                <w:rFonts w:ascii="Times New Roman" w:hAnsi="Times New Roman" w:cs="Times New Roman"/>
                <w:sz w:val="20"/>
                <w:szCs w:val="20"/>
                <w:lang w:eastAsia="fr-FR"/>
              </w:rPr>
            </w:pPr>
          </w:p>
        </w:tc>
      </w:tr>
      <w:tr w:rsidR="00A930DD" w:rsidRPr="00450715" w14:paraId="475EDC43"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34C705D8" w14:textId="77777777" w:rsidR="00A930DD" w:rsidRPr="00450715" w:rsidRDefault="00A930DD" w:rsidP="00A3062F">
            <w:pPr>
              <w:rPr>
                <w:rFonts w:ascii="Times New Roman" w:hAnsi="Times New Roman" w:cs="Times New Roman"/>
                <w:sz w:val="20"/>
                <w:szCs w:val="20"/>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52380F3A" w14:textId="77777777" w:rsidR="00A930DD" w:rsidRPr="00450715" w:rsidRDefault="00A930DD" w:rsidP="00A3062F">
            <w:pPr>
              <w:jc w:val="center"/>
              <w:rPr>
                <w:b/>
                <w:bCs/>
                <w:color w:val="000000"/>
                <w:lang w:eastAsia="fr-FR"/>
              </w:rPr>
            </w:pPr>
            <w:r w:rsidRPr="00450715">
              <w:rPr>
                <w:b/>
                <w:bCs/>
                <w:color w:val="000000"/>
                <w:lang w:eastAsia="fr-FR"/>
              </w:rPr>
              <w:t>EXTENSION</w:t>
            </w:r>
          </w:p>
        </w:tc>
        <w:tc>
          <w:tcPr>
            <w:tcW w:w="5659" w:type="dxa"/>
            <w:gridSpan w:val="4"/>
            <w:tcBorders>
              <w:top w:val="single" w:sz="4" w:space="0" w:color="auto"/>
              <w:left w:val="nil"/>
              <w:bottom w:val="single" w:sz="4" w:space="0" w:color="auto"/>
              <w:right w:val="single" w:sz="4" w:space="0" w:color="auto"/>
            </w:tcBorders>
            <w:shd w:val="clear" w:color="000000" w:fill="F2F2F2"/>
            <w:noWrap/>
            <w:vAlign w:val="bottom"/>
            <w:hideMark/>
          </w:tcPr>
          <w:p w14:paraId="4BAD0327" w14:textId="77777777" w:rsidR="00A930DD" w:rsidRPr="00450715" w:rsidRDefault="00A930DD" w:rsidP="00A3062F">
            <w:pPr>
              <w:jc w:val="center"/>
              <w:rPr>
                <w:b/>
                <w:bCs/>
                <w:color w:val="000000"/>
                <w:lang w:eastAsia="fr-FR"/>
              </w:rPr>
            </w:pPr>
            <w:r w:rsidRPr="00450715">
              <w:rPr>
                <w:b/>
                <w:bCs/>
                <w:color w:val="000000"/>
                <w:lang w:eastAsia="fr-FR"/>
              </w:rPr>
              <w:t>ANCIENNE FORGE</w:t>
            </w:r>
          </w:p>
        </w:tc>
      </w:tr>
      <w:tr w:rsidR="00A930DD" w:rsidRPr="00450715" w14:paraId="615D77E4"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1D34E22A" w14:textId="77777777" w:rsidR="00A930DD" w:rsidRPr="00450715" w:rsidRDefault="00A930DD" w:rsidP="00A3062F">
            <w:pPr>
              <w:jc w:val="center"/>
              <w:rPr>
                <w:b/>
                <w:bCs/>
                <w:color w:val="000000"/>
                <w:lang w:eastAsia="fr-FR"/>
              </w:rPr>
            </w:pPr>
          </w:p>
        </w:tc>
        <w:tc>
          <w:tcPr>
            <w:tcW w:w="429" w:type="dxa"/>
            <w:tcBorders>
              <w:top w:val="nil"/>
              <w:left w:val="nil"/>
              <w:bottom w:val="nil"/>
              <w:right w:val="nil"/>
            </w:tcBorders>
            <w:shd w:val="clear" w:color="auto" w:fill="auto"/>
            <w:noWrap/>
            <w:vAlign w:val="bottom"/>
            <w:hideMark/>
          </w:tcPr>
          <w:p w14:paraId="10D52759"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5C533CC0" w14:textId="77777777" w:rsidR="00A930DD" w:rsidRPr="00450715" w:rsidRDefault="00A930DD" w:rsidP="00A3062F">
            <w:pPr>
              <w:rPr>
                <w:rFonts w:ascii="Times New Roman" w:hAnsi="Times New Roman" w:cs="Times New Roman"/>
                <w:sz w:val="20"/>
                <w:szCs w:val="20"/>
                <w:lang w:eastAsia="fr-FR"/>
              </w:rPr>
            </w:pPr>
          </w:p>
        </w:tc>
        <w:tc>
          <w:tcPr>
            <w:tcW w:w="497" w:type="dxa"/>
            <w:tcBorders>
              <w:top w:val="nil"/>
              <w:left w:val="nil"/>
              <w:bottom w:val="nil"/>
              <w:right w:val="nil"/>
            </w:tcBorders>
            <w:shd w:val="clear" w:color="auto" w:fill="auto"/>
            <w:noWrap/>
            <w:vAlign w:val="bottom"/>
            <w:hideMark/>
          </w:tcPr>
          <w:p w14:paraId="004E6D2B" w14:textId="77777777" w:rsidR="00A930DD" w:rsidRPr="00450715" w:rsidRDefault="00A930DD" w:rsidP="00A3062F">
            <w:pPr>
              <w:rPr>
                <w:rFonts w:ascii="Times New Roman" w:hAnsi="Times New Roman" w:cs="Times New Roman"/>
                <w:sz w:val="20"/>
                <w:szCs w:val="20"/>
                <w:lang w:eastAsia="fr-FR"/>
              </w:rPr>
            </w:pPr>
          </w:p>
        </w:tc>
        <w:tc>
          <w:tcPr>
            <w:tcW w:w="2421" w:type="dxa"/>
            <w:tcBorders>
              <w:top w:val="nil"/>
              <w:left w:val="nil"/>
              <w:bottom w:val="nil"/>
              <w:right w:val="nil"/>
            </w:tcBorders>
            <w:shd w:val="clear" w:color="auto" w:fill="auto"/>
            <w:noWrap/>
            <w:vAlign w:val="bottom"/>
            <w:hideMark/>
          </w:tcPr>
          <w:p w14:paraId="5BBEAECF" w14:textId="77777777" w:rsidR="00A930DD" w:rsidRPr="00450715" w:rsidRDefault="00A930DD" w:rsidP="00A3062F">
            <w:pPr>
              <w:rPr>
                <w:rFonts w:ascii="Times New Roman" w:hAnsi="Times New Roman" w:cs="Times New Roman"/>
                <w:sz w:val="20"/>
                <w:szCs w:val="20"/>
                <w:lang w:eastAsia="fr-FR"/>
              </w:rPr>
            </w:pPr>
          </w:p>
        </w:tc>
        <w:tc>
          <w:tcPr>
            <w:tcW w:w="2289" w:type="dxa"/>
            <w:tcBorders>
              <w:top w:val="nil"/>
              <w:left w:val="nil"/>
              <w:bottom w:val="nil"/>
              <w:right w:val="nil"/>
            </w:tcBorders>
            <w:shd w:val="clear" w:color="auto" w:fill="auto"/>
            <w:noWrap/>
            <w:vAlign w:val="bottom"/>
            <w:hideMark/>
          </w:tcPr>
          <w:p w14:paraId="3D453123" w14:textId="77777777" w:rsidR="00A930DD" w:rsidRPr="00450715" w:rsidRDefault="00A930DD" w:rsidP="00A3062F">
            <w:pPr>
              <w:rPr>
                <w:rFonts w:ascii="Times New Roman" w:hAnsi="Times New Roman" w:cs="Times New Roman"/>
                <w:sz w:val="20"/>
                <w:szCs w:val="20"/>
                <w:lang w:eastAsia="fr-FR"/>
              </w:rPr>
            </w:pPr>
          </w:p>
        </w:tc>
        <w:tc>
          <w:tcPr>
            <w:tcW w:w="452" w:type="dxa"/>
            <w:tcBorders>
              <w:top w:val="nil"/>
              <w:left w:val="nil"/>
              <w:bottom w:val="nil"/>
              <w:right w:val="nil"/>
            </w:tcBorders>
            <w:shd w:val="clear" w:color="auto" w:fill="auto"/>
            <w:noWrap/>
            <w:vAlign w:val="bottom"/>
            <w:hideMark/>
          </w:tcPr>
          <w:p w14:paraId="227AF032" w14:textId="77777777" w:rsidR="00A930DD" w:rsidRPr="00450715" w:rsidRDefault="00A930DD" w:rsidP="00A3062F">
            <w:pPr>
              <w:rPr>
                <w:rFonts w:ascii="Times New Roman" w:hAnsi="Times New Roman" w:cs="Times New Roman"/>
                <w:sz w:val="20"/>
                <w:szCs w:val="20"/>
                <w:lang w:eastAsia="fr-FR"/>
              </w:rPr>
            </w:pPr>
          </w:p>
        </w:tc>
      </w:tr>
      <w:tr w:rsidR="00A930DD" w:rsidRPr="00450715" w14:paraId="149F690C"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59CD5BD7" w14:textId="77777777" w:rsidR="00A930DD" w:rsidRPr="00450715" w:rsidRDefault="00A930DD" w:rsidP="00A3062F">
            <w:pPr>
              <w:rPr>
                <w:rFonts w:ascii="Times New Roman" w:hAnsi="Times New Roman" w:cs="Times New Roman"/>
                <w:sz w:val="20"/>
                <w:szCs w:val="20"/>
                <w:lang w:eastAsia="fr-FR"/>
              </w:rPr>
            </w:pPr>
          </w:p>
        </w:tc>
        <w:tc>
          <w:tcPr>
            <w:tcW w:w="429" w:type="dxa"/>
            <w:tcBorders>
              <w:top w:val="nil"/>
              <w:left w:val="nil"/>
              <w:bottom w:val="nil"/>
              <w:right w:val="nil"/>
            </w:tcBorders>
            <w:shd w:val="clear" w:color="auto" w:fill="auto"/>
            <w:noWrap/>
            <w:vAlign w:val="bottom"/>
            <w:hideMark/>
          </w:tcPr>
          <w:p w14:paraId="3649242B" w14:textId="77777777" w:rsidR="00A930DD" w:rsidRPr="00450715" w:rsidRDefault="00A930DD" w:rsidP="00A3062F">
            <w:pPr>
              <w:rPr>
                <w:rFonts w:ascii="Times New Roman" w:hAnsi="Times New Roman" w:cs="Times New Roman"/>
                <w:sz w:val="20"/>
                <w:szCs w:val="20"/>
                <w:lang w:eastAsia="fr-FR"/>
              </w:rPr>
            </w:pPr>
          </w:p>
        </w:tc>
        <w:tc>
          <w:tcPr>
            <w:tcW w:w="2407" w:type="dxa"/>
            <w:tcBorders>
              <w:top w:val="nil"/>
              <w:left w:val="nil"/>
              <w:bottom w:val="nil"/>
              <w:right w:val="nil"/>
            </w:tcBorders>
            <w:shd w:val="clear" w:color="auto" w:fill="auto"/>
            <w:noWrap/>
            <w:vAlign w:val="bottom"/>
            <w:hideMark/>
          </w:tcPr>
          <w:p w14:paraId="2EFD5007" w14:textId="77777777" w:rsidR="00A930DD" w:rsidRPr="00450715" w:rsidRDefault="00A930DD" w:rsidP="00A3062F">
            <w:pPr>
              <w:rPr>
                <w:rFonts w:ascii="Times New Roman" w:hAnsi="Times New Roman" w:cs="Times New Roman"/>
                <w:sz w:val="20"/>
                <w:szCs w:val="20"/>
                <w:lang w:eastAsia="fr-FR"/>
              </w:rPr>
            </w:pPr>
          </w:p>
        </w:tc>
        <w:tc>
          <w:tcPr>
            <w:tcW w:w="5659" w:type="dxa"/>
            <w:gridSpan w:val="4"/>
            <w:tcBorders>
              <w:top w:val="single" w:sz="4" w:space="0" w:color="auto"/>
              <w:left w:val="single" w:sz="4" w:space="0" w:color="auto"/>
              <w:bottom w:val="single" w:sz="4" w:space="0" w:color="auto"/>
              <w:right w:val="single" w:sz="4" w:space="0" w:color="auto"/>
            </w:tcBorders>
            <w:shd w:val="clear" w:color="000000" w:fill="FFC000"/>
            <w:noWrap/>
            <w:vAlign w:val="bottom"/>
            <w:hideMark/>
          </w:tcPr>
          <w:p w14:paraId="46F3DE2E" w14:textId="77777777" w:rsidR="00A930DD" w:rsidRPr="00450715" w:rsidRDefault="00A930DD" w:rsidP="00A3062F">
            <w:pPr>
              <w:jc w:val="center"/>
              <w:rPr>
                <w:b/>
                <w:bCs/>
                <w:color w:val="000000"/>
                <w:lang w:eastAsia="fr-FR"/>
              </w:rPr>
            </w:pPr>
            <w:r w:rsidRPr="00450715">
              <w:rPr>
                <w:b/>
                <w:bCs/>
                <w:color w:val="000000"/>
                <w:lang w:eastAsia="fr-FR"/>
              </w:rPr>
              <w:t xml:space="preserve">Plancher bois solive sur combles perdus </w:t>
            </w:r>
            <w:r w:rsidRPr="00450715">
              <w:rPr>
                <w:b/>
                <w:bCs/>
                <w:color w:val="FF0000"/>
                <w:lang w:eastAsia="fr-FR"/>
              </w:rPr>
              <w:t>Non isolé</w:t>
            </w:r>
          </w:p>
        </w:tc>
      </w:tr>
      <w:tr w:rsidR="00A930DD" w:rsidRPr="00450715" w14:paraId="20EAD4F9" w14:textId="77777777" w:rsidTr="008D0B44">
        <w:trPr>
          <w:trHeight w:val="750"/>
          <w:jc w:val="center"/>
        </w:trPr>
        <w:tc>
          <w:tcPr>
            <w:tcW w:w="513" w:type="dxa"/>
            <w:tcBorders>
              <w:top w:val="nil"/>
              <w:left w:val="nil"/>
              <w:bottom w:val="nil"/>
              <w:right w:val="nil"/>
            </w:tcBorders>
            <w:shd w:val="clear" w:color="auto" w:fill="auto"/>
            <w:vAlign w:val="center"/>
            <w:hideMark/>
          </w:tcPr>
          <w:p w14:paraId="428DBF23" w14:textId="77777777" w:rsidR="00A930DD" w:rsidRPr="00450715" w:rsidRDefault="00A930DD" w:rsidP="00A3062F">
            <w:pPr>
              <w:jc w:val="center"/>
              <w:rPr>
                <w:color w:val="000000"/>
                <w:lang w:eastAsia="fr-FR"/>
              </w:rPr>
            </w:pPr>
            <w:r w:rsidRPr="00450715">
              <w:rPr>
                <w:color w:val="000000"/>
                <w:lang w:eastAsia="fr-FR"/>
              </w:rPr>
              <w:t>R+1</w:t>
            </w:r>
          </w:p>
        </w:tc>
        <w:tc>
          <w:tcPr>
            <w:tcW w:w="429" w:type="dxa"/>
            <w:tcBorders>
              <w:top w:val="nil"/>
              <w:left w:val="nil"/>
              <w:bottom w:val="nil"/>
              <w:right w:val="nil"/>
            </w:tcBorders>
            <w:shd w:val="clear" w:color="auto" w:fill="auto"/>
            <w:vAlign w:val="center"/>
            <w:hideMark/>
          </w:tcPr>
          <w:p w14:paraId="52EA6A05" w14:textId="77777777" w:rsidR="00A930DD" w:rsidRPr="00450715" w:rsidRDefault="00A930DD" w:rsidP="00A3062F">
            <w:pPr>
              <w:jc w:val="center"/>
              <w:rPr>
                <w:color w:val="000000"/>
                <w:lang w:eastAsia="fr-FR"/>
              </w:rPr>
            </w:pPr>
          </w:p>
        </w:tc>
        <w:tc>
          <w:tcPr>
            <w:tcW w:w="2407" w:type="dxa"/>
            <w:tcBorders>
              <w:top w:val="nil"/>
              <w:left w:val="nil"/>
              <w:bottom w:val="nil"/>
              <w:right w:val="nil"/>
            </w:tcBorders>
            <w:shd w:val="clear" w:color="auto" w:fill="auto"/>
            <w:noWrap/>
            <w:vAlign w:val="bottom"/>
            <w:hideMark/>
          </w:tcPr>
          <w:p w14:paraId="05F22686" w14:textId="77777777" w:rsidR="00A930DD" w:rsidRPr="00450715" w:rsidRDefault="00A930DD" w:rsidP="00A3062F">
            <w:pPr>
              <w:jc w:val="center"/>
              <w:rPr>
                <w:rFonts w:ascii="Times New Roman" w:hAnsi="Times New Roman" w:cs="Times New Roman"/>
                <w:sz w:val="20"/>
                <w:szCs w:val="20"/>
                <w:lang w:eastAsia="fr-FR"/>
              </w:rPr>
            </w:pPr>
          </w:p>
        </w:tc>
        <w:tc>
          <w:tcPr>
            <w:tcW w:w="497" w:type="dxa"/>
            <w:tcBorders>
              <w:top w:val="nil"/>
              <w:left w:val="single" w:sz="4" w:space="0" w:color="auto"/>
              <w:bottom w:val="single" w:sz="4" w:space="0" w:color="auto"/>
              <w:right w:val="single" w:sz="4" w:space="0" w:color="auto"/>
            </w:tcBorders>
            <w:shd w:val="clear" w:color="000000" w:fill="F2F2F2"/>
            <w:textDirection w:val="btLr"/>
            <w:vAlign w:val="center"/>
            <w:hideMark/>
          </w:tcPr>
          <w:p w14:paraId="35BC9AF4"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pierre ép 45 cm</w:t>
            </w:r>
          </w:p>
        </w:tc>
        <w:tc>
          <w:tcPr>
            <w:tcW w:w="2421" w:type="dxa"/>
            <w:tcBorders>
              <w:top w:val="nil"/>
              <w:left w:val="nil"/>
              <w:bottom w:val="single" w:sz="4" w:space="0" w:color="auto"/>
              <w:right w:val="single" w:sz="4" w:space="0" w:color="auto"/>
            </w:tcBorders>
            <w:shd w:val="clear" w:color="auto" w:fill="auto"/>
            <w:noWrap/>
            <w:vAlign w:val="center"/>
            <w:hideMark/>
          </w:tcPr>
          <w:p w14:paraId="1F9145EE"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2289" w:type="dxa"/>
            <w:tcBorders>
              <w:top w:val="nil"/>
              <w:left w:val="nil"/>
              <w:bottom w:val="single" w:sz="4" w:space="0" w:color="auto"/>
              <w:right w:val="single" w:sz="4" w:space="0" w:color="auto"/>
            </w:tcBorders>
            <w:shd w:val="clear" w:color="auto" w:fill="auto"/>
            <w:noWrap/>
            <w:vAlign w:val="center"/>
            <w:hideMark/>
          </w:tcPr>
          <w:p w14:paraId="23347349"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2E37775C"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pierre ép 45 cm</w:t>
            </w:r>
          </w:p>
        </w:tc>
      </w:tr>
      <w:tr w:rsidR="00A930DD" w:rsidRPr="00450715" w14:paraId="7B7B4682"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6BF9120C" w14:textId="77777777" w:rsidR="00A930DD" w:rsidRPr="00450715" w:rsidRDefault="00A930DD" w:rsidP="00A3062F">
            <w:pPr>
              <w:jc w:val="center"/>
              <w:rPr>
                <w:color w:val="000000"/>
                <w:sz w:val="16"/>
                <w:szCs w:val="16"/>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363C09" w14:textId="77777777" w:rsidR="00A930DD" w:rsidRPr="00450715" w:rsidRDefault="00A930DD" w:rsidP="00A3062F">
            <w:pPr>
              <w:jc w:val="center"/>
              <w:rPr>
                <w:b/>
                <w:bCs/>
                <w:color w:val="000000"/>
                <w:lang w:eastAsia="fr-FR"/>
              </w:rPr>
            </w:pPr>
            <w:r w:rsidRPr="00450715">
              <w:rPr>
                <w:b/>
                <w:bCs/>
                <w:color w:val="000000"/>
                <w:lang w:eastAsia="fr-FR"/>
              </w:rPr>
              <w:t xml:space="preserve">Sous rampant - </w:t>
            </w:r>
            <w:r w:rsidRPr="00450715">
              <w:rPr>
                <w:b/>
                <w:bCs/>
                <w:color w:val="FF0000"/>
                <w:lang w:eastAsia="fr-FR"/>
              </w:rPr>
              <w:t>Non isolé</w:t>
            </w:r>
          </w:p>
        </w:tc>
        <w:tc>
          <w:tcPr>
            <w:tcW w:w="5659" w:type="dxa"/>
            <w:gridSpan w:val="4"/>
            <w:tcBorders>
              <w:top w:val="single" w:sz="4" w:space="0" w:color="auto"/>
              <w:left w:val="nil"/>
              <w:bottom w:val="single" w:sz="4" w:space="0" w:color="auto"/>
              <w:right w:val="single" w:sz="4" w:space="0" w:color="auto"/>
            </w:tcBorders>
            <w:shd w:val="clear" w:color="000000" w:fill="FFC000"/>
            <w:noWrap/>
            <w:vAlign w:val="bottom"/>
            <w:hideMark/>
          </w:tcPr>
          <w:p w14:paraId="34AA11D7" w14:textId="77777777" w:rsidR="00A930DD" w:rsidRPr="00450715" w:rsidRDefault="00A930DD" w:rsidP="00A3062F">
            <w:pPr>
              <w:jc w:val="center"/>
              <w:rPr>
                <w:b/>
                <w:bCs/>
                <w:color w:val="000000"/>
                <w:lang w:eastAsia="fr-FR"/>
              </w:rPr>
            </w:pPr>
            <w:r w:rsidRPr="00450715">
              <w:rPr>
                <w:b/>
                <w:bCs/>
                <w:color w:val="000000"/>
                <w:lang w:eastAsia="fr-FR"/>
              </w:rPr>
              <w:t>Plancher bois solive</w:t>
            </w:r>
            <w:r w:rsidRPr="00450715">
              <w:rPr>
                <w:b/>
                <w:bCs/>
                <w:color w:val="FF0000"/>
                <w:lang w:eastAsia="fr-FR"/>
              </w:rPr>
              <w:t xml:space="preserve"> - Non isolé</w:t>
            </w:r>
          </w:p>
        </w:tc>
      </w:tr>
      <w:tr w:rsidR="00A930DD" w:rsidRPr="00450715" w14:paraId="68CB82F6" w14:textId="77777777" w:rsidTr="008D0B44">
        <w:trPr>
          <w:trHeight w:val="963"/>
          <w:jc w:val="center"/>
        </w:trPr>
        <w:tc>
          <w:tcPr>
            <w:tcW w:w="513" w:type="dxa"/>
            <w:tcBorders>
              <w:top w:val="nil"/>
              <w:left w:val="nil"/>
              <w:bottom w:val="nil"/>
              <w:right w:val="nil"/>
            </w:tcBorders>
            <w:shd w:val="clear" w:color="auto" w:fill="auto"/>
            <w:vAlign w:val="center"/>
            <w:hideMark/>
          </w:tcPr>
          <w:p w14:paraId="434CEE86" w14:textId="77777777" w:rsidR="00A930DD" w:rsidRPr="00450715" w:rsidRDefault="00A930DD" w:rsidP="00A3062F">
            <w:pPr>
              <w:jc w:val="center"/>
              <w:rPr>
                <w:color w:val="000000"/>
                <w:lang w:eastAsia="fr-FR"/>
              </w:rPr>
            </w:pPr>
            <w:r w:rsidRPr="00450715">
              <w:rPr>
                <w:color w:val="000000"/>
                <w:lang w:eastAsia="fr-FR"/>
              </w:rPr>
              <w:t>RDC</w:t>
            </w:r>
          </w:p>
        </w:tc>
        <w:tc>
          <w:tcPr>
            <w:tcW w:w="429" w:type="dxa"/>
            <w:tcBorders>
              <w:top w:val="nil"/>
              <w:left w:val="single" w:sz="4" w:space="0" w:color="auto"/>
              <w:bottom w:val="single" w:sz="4" w:space="0" w:color="auto"/>
              <w:right w:val="single" w:sz="4" w:space="0" w:color="auto"/>
            </w:tcBorders>
            <w:shd w:val="clear" w:color="000000" w:fill="D9D9D9"/>
            <w:textDirection w:val="btLr"/>
            <w:vAlign w:val="center"/>
            <w:hideMark/>
          </w:tcPr>
          <w:p w14:paraId="796769E9"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Maçonné</w:t>
            </w:r>
          </w:p>
        </w:tc>
        <w:tc>
          <w:tcPr>
            <w:tcW w:w="2407" w:type="dxa"/>
            <w:tcBorders>
              <w:top w:val="nil"/>
              <w:left w:val="nil"/>
              <w:bottom w:val="single" w:sz="4" w:space="0" w:color="auto"/>
              <w:right w:val="single" w:sz="4" w:space="0" w:color="auto"/>
            </w:tcBorders>
            <w:shd w:val="clear" w:color="auto" w:fill="auto"/>
            <w:noWrap/>
            <w:vAlign w:val="center"/>
            <w:hideMark/>
          </w:tcPr>
          <w:p w14:paraId="0F570AAE" w14:textId="77777777" w:rsidR="00A930DD" w:rsidRPr="00450715" w:rsidRDefault="00A930DD" w:rsidP="00A3062F">
            <w:pPr>
              <w:jc w:val="center"/>
              <w:rPr>
                <w:i/>
                <w:iCs/>
                <w:color w:val="000000"/>
                <w:lang w:eastAsia="fr-FR"/>
              </w:rPr>
            </w:pPr>
            <w:r>
              <w:rPr>
                <w:i/>
                <w:iCs/>
                <w:color w:val="000000"/>
                <w:lang w:eastAsia="fr-FR"/>
              </w:rPr>
              <w:t>Stockage</w:t>
            </w:r>
          </w:p>
        </w:tc>
        <w:tc>
          <w:tcPr>
            <w:tcW w:w="497" w:type="dxa"/>
            <w:tcBorders>
              <w:top w:val="nil"/>
              <w:left w:val="nil"/>
              <w:bottom w:val="single" w:sz="4" w:space="0" w:color="auto"/>
              <w:right w:val="single" w:sz="4" w:space="0" w:color="auto"/>
            </w:tcBorders>
            <w:shd w:val="clear" w:color="000000" w:fill="F2F2F2"/>
            <w:textDirection w:val="btLr"/>
            <w:vAlign w:val="center"/>
            <w:hideMark/>
          </w:tcPr>
          <w:p w14:paraId="19417294"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c>
          <w:tcPr>
            <w:tcW w:w="2421" w:type="dxa"/>
            <w:tcBorders>
              <w:top w:val="nil"/>
              <w:left w:val="nil"/>
              <w:bottom w:val="single" w:sz="4" w:space="0" w:color="auto"/>
              <w:right w:val="single" w:sz="4" w:space="0" w:color="auto"/>
            </w:tcBorders>
            <w:shd w:val="clear" w:color="auto" w:fill="auto"/>
            <w:noWrap/>
            <w:vAlign w:val="center"/>
            <w:hideMark/>
          </w:tcPr>
          <w:p w14:paraId="7ED56889" w14:textId="77777777" w:rsidR="00A930DD" w:rsidRPr="00450715" w:rsidRDefault="00A930DD" w:rsidP="00A3062F">
            <w:pPr>
              <w:jc w:val="center"/>
              <w:rPr>
                <w:i/>
                <w:iCs/>
                <w:color w:val="000000"/>
                <w:lang w:eastAsia="fr-FR"/>
              </w:rPr>
            </w:pPr>
            <w:r>
              <w:rPr>
                <w:i/>
                <w:iCs/>
                <w:color w:val="000000"/>
                <w:lang w:eastAsia="fr-FR"/>
              </w:rPr>
              <w:t>Stockage</w:t>
            </w:r>
          </w:p>
        </w:tc>
        <w:tc>
          <w:tcPr>
            <w:tcW w:w="2289" w:type="dxa"/>
            <w:tcBorders>
              <w:top w:val="nil"/>
              <w:left w:val="nil"/>
              <w:bottom w:val="single" w:sz="4" w:space="0" w:color="auto"/>
              <w:right w:val="single" w:sz="4" w:space="0" w:color="auto"/>
            </w:tcBorders>
            <w:shd w:val="clear" w:color="auto" w:fill="auto"/>
            <w:noWrap/>
            <w:vAlign w:val="center"/>
            <w:hideMark/>
          </w:tcPr>
          <w:p w14:paraId="5C1848A1" w14:textId="77777777" w:rsidR="00A930DD" w:rsidRPr="00450715" w:rsidRDefault="00A930DD" w:rsidP="00A3062F">
            <w:pPr>
              <w:jc w:val="center"/>
              <w:rPr>
                <w:i/>
                <w:iCs/>
                <w:color w:val="000000"/>
                <w:lang w:eastAsia="fr-FR"/>
              </w:rPr>
            </w:pPr>
            <w:r w:rsidRPr="00046FE2">
              <w:rPr>
                <w:i/>
                <w:iCs/>
                <w:color w:val="0070C0"/>
                <w:lang w:eastAsia="fr-FR"/>
              </w:rPr>
              <w:t>Logement</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2AA721E1"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r>
      <w:tr w:rsidR="00A930DD" w:rsidRPr="00450715" w14:paraId="0DFEDB56" w14:textId="77777777" w:rsidTr="008D0B44">
        <w:trPr>
          <w:trHeight w:val="239"/>
          <w:jc w:val="center"/>
        </w:trPr>
        <w:tc>
          <w:tcPr>
            <w:tcW w:w="513" w:type="dxa"/>
            <w:tcBorders>
              <w:top w:val="nil"/>
              <w:left w:val="nil"/>
              <w:bottom w:val="nil"/>
              <w:right w:val="nil"/>
            </w:tcBorders>
            <w:shd w:val="clear" w:color="auto" w:fill="auto"/>
            <w:noWrap/>
            <w:vAlign w:val="bottom"/>
            <w:hideMark/>
          </w:tcPr>
          <w:p w14:paraId="626C097B" w14:textId="77777777" w:rsidR="00A930DD" w:rsidRPr="00450715" w:rsidRDefault="00A930DD" w:rsidP="00A3062F">
            <w:pPr>
              <w:jc w:val="center"/>
              <w:rPr>
                <w:color w:val="000000"/>
                <w:sz w:val="16"/>
                <w:szCs w:val="16"/>
                <w:lang w:eastAsia="fr-FR"/>
              </w:rPr>
            </w:pPr>
          </w:p>
        </w:tc>
        <w:tc>
          <w:tcPr>
            <w:tcW w:w="2836" w:type="dxa"/>
            <w:gridSpan w:val="2"/>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65B4A606" w14:textId="77777777" w:rsidR="00A930DD" w:rsidRPr="00450715" w:rsidRDefault="00A930DD" w:rsidP="00A3062F">
            <w:pPr>
              <w:jc w:val="center"/>
              <w:rPr>
                <w:b/>
                <w:bCs/>
                <w:color w:val="000000"/>
                <w:lang w:eastAsia="fr-FR"/>
              </w:rPr>
            </w:pPr>
            <w:r w:rsidRPr="00450715">
              <w:rPr>
                <w:b/>
                <w:bCs/>
                <w:color w:val="000000"/>
                <w:lang w:eastAsia="fr-FR"/>
              </w:rPr>
              <w:t xml:space="preserve">Dalle béton ép 20 - </w:t>
            </w:r>
            <w:r w:rsidRPr="00450715">
              <w:rPr>
                <w:b/>
                <w:bCs/>
                <w:color w:val="FF0000"/>
                <w:lang w:eastAsia="fr-FR"/>
              </w:rPr>
              <w:t>Non isolé</w:t>
            </w:r>
          </w:p>
        </w:tc>
        <w:tc>
          <w:tcPr>
            <w:tcW w:w="5659" w:type="dxa"/>
            <w:gridSpan w:val="4"/>
            <w:tcBorders>
              <w:top w:val="single" w:sz="4" w:space="0" w:color="auto"/>
              <w:left w:val="nil"/>
              <w:bottom w:val="single" w:sz="4" w:space="0" w:color="auto"/>
              <w:right w:val="single" w:sz="4" w:space="0" w:color="auto"/>
            </w:tcBorders>
            <w:shd w:val="clear" w:color="000000" w:fill="F4B084"/>
            <w:noWrap/>
            <w:vAlign w:val="bottom"/>
            <w:hideMark/>
          </w:tcPr>
          <w:p w14:paraId="5E52150F" w14:textId="77777777" w:rsidR="00A930DD" w:rsidRPr="00450715" w:rsidRDefault="00A930DD" w:rsidP="00A3062F">
            <w:pPr>
              <w:jc w:val="center"/>
              <w:rPr>
                <w:b/>
                <w:bCs/>
                <w:color w:val="000000"/>
                <w:lang w:eastAsia="fr-FR"/>
              </w:rPr>
            </w:pPr>
            <w:r w:rsidRPr="00450715">
              <w:rPr>
                <w:b/>
                <w:bCs/>
                <w:color w:val="000000"/>
                <w:lang w:eastAsia="fr-FR"/>
              </w:rPr>
              <w:t>Entrevous alvéolés briques creuses</w:t>
            </w:r>
            <w:r w:rsidRPr="00450715">
              <w:rPr>
                <w:b/>
                <w:bCs/>
                <w:color w:val="FF0000"/>
                <w:lang w:eastAsia="fr-FR"/>
              </w:rPr>
              <w:t xml:space="preserve"> Non isolé</w:t>
            </w:r>
          </w:p>
        </w:tc>
      </w:tr>
      <w:tr w:rsidR="00A930DD" w:rsidRPr="002E3D1A" w14:paraId="5A2E39CE" w14:textId="77777777" w:rsidTr="008D0B44">
        <w:trPr>
          <w:trHeight w:val="942"/>
          <w:jc w:val="center"/>
        </w:trPr>
        <w:tc>
          <w:tcPr>
            <w:tcW w:w="513" w:type="dxa"/>
            <w:tcBorders>
              <w:top w:val="nil"/>
              <w:left w:val="nil"/>
              <w:bottom w:val="nil"/>
              <w:right w:val="nil"/>
            </w:tcBorders>
            <w:shd w:val="clear" w:color="auto" w:fill="auto"/>
            <w:vAlign w:val="center"/>
            <w:hideMark/>
          </w:tcPr>
          <w:p w14:paraId="05312187" w14:textId="77777777" w:rsidR="00A930DD" w:rsidRPr="00450715" w:rsidRDefault="00A930DD" w:rsidP="00A3062F">
            <w:pPr>
              <w:jc w:val="center"/>
              <w:rPr>
                <w:color w:val="000000"/>
                <w:lang w:eastAsia="fr-FR"/>
              </w:rPr>
            </w:pPr>
            <w:r w:rsidRPr="00450715">
              <w:rPr>
                <w:color w:val="000000"/>
                <w:lang w:eastAsia="fr-FR"/>
              </w:rPr>
              <w:t>RDJ</w:t>
            </w:r>
          </w:p>
        </w:tc>
        <w:tc>
          <w:tcPr>
            <w:tcW w:w="429" w:type="dxa"/>
            <w:tcBorders>
              <w:top w:val="nil"/>
              <w:left w:val="single" w:sz="4" w:space="0" w:color="auto"/>
              <w:bottom w:val="single" w:sz="4" w:space="0" w:color="auto"/>
              <w:right w:val="single" w:sz="4" w:space="0" w:color="auto"/>
            </w:tcBorders>
            <w:shd w:val="clear" w:color="000000" w:fill="D9D9D9"/>
            <w:textDirection w:val="btLr"/>
            <w:vAlign w:val="center"/>
            <w:hideMark/>
          </w:tcPr>
          <w:p w14:paraId="48DFDCC2"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Mur Maçonné</w:t>
            </w:r>
          </w:p>
        </w:tc>
        <w:tc>
          <w:tcPr>
            <w:tcW w:w="2407" w:type="dxa"/>
            <w:tcBorders>
              <w:top w:val="nil"/>
              <w:left w:val="nil"/>
              <w:bottom w:val="single" w:sz="4" w:space="0" w:color="auto"/>
              <w:right w:val="single" w:sz="4" w:space="0" w:color="auto"/>
            </w:tcBorders>
            <w:shd w:val="clear" w:color="auto" w:fill="auto"/>
            <w:noWrap/>
            <w:vAlign w:val="center"/>
            <w:hideMark/>
          </w:tcPr>
          <w:p w14:paraId="4F24D877" w14:textId="77777777" w:rsidR="00A930DD" w:rsidRPr="00450715" w:rsidRDefault="00A930DD" w:rsidP="00A3062F">
            <w:pPr>
              <w:jc w:val="center"/>
              <w:rPr>
                <w:i/>
                <w:iCs/>
                <w:color w:val="000000"/>
                <w:lang w:eastAsia="fr-FR"/>
              </w:rPr>
            </w:pPr>
            <w:r>
              <w:rPr>
                <w:i/>
                <w:iCs/>
                <w:color w:val="000000"/>
                <w:lang w:eastAsia="fr-FR"/>
              </w:rPr>
              <w:t>Stockage</w:t>
            </w:r>
          </w:p>
        </w:tc>
        <w:tc>
          <w:tcPr>
            <w:tcW w:w="497" w:type="dxa"/>
            <w:tcBorders>
              <w:top w:val="nil"/>
              <w:left w:val="nil"/>
              <w:bottom w:val="single" w:sz="4" w:space="0" w:color="auto"/>
              <w:right w:val="single" w:sz="4" w:space="0" w:color="auto"/>
            </w:tcBorders>
            <w:shd w:val="clear" w:color="000000" w:fill="F2F2F2"/>
            <w:textDirection w:val="btLr"/>
            <w:vAlign w:val="center"/>
            <w:hideMark/>
          </w:tcPr>
          <w:p w14:paraId="53912CD7"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c>
          <w:tcPr>
            <w:tcW w:w="2421" w:type="dxa"/>
            <w:tcBorders>
              <w:top w:val="nil"/>
              <w:left w:val="nil"/>
              <w:bottom w:val="single" w:sz="4" w:space="0" w:color="auto"/>
              <w:right w:val="single" w:sz="4" w:space="0" w:color="auto"/>
            </w:tcBorders>
            <w:shd w:val="clear" w:color="auto" w:fill="auto"/>
            <w:noWrap/>
            <w:vAlign w:val="center"/>
            <w:hideMark/>
          </w:tcPr>
          <w:p w14:paraId="03720542" w14:textId="77777777" w:rsidR="00A930DD" w:rsidRPr="00450715" w:rsidRDefault="00A930DD" w:rsidP="00A3062F">
            <w:pPr>
              <w:jc w:val="center"/>
              <w:rPr>
                <w:i/>
                <w:iCs/>
                <w:color w:val="000000"/>
                <w:lang w:eastAsia="fr-FR"/>
              </w:rPr>
            </w:pPr>
            <w:r>
              <w:rPr>
                <w:i/>
                <w:iCs/>
                <w:color w:val="000000"/>
                <w:lang w:eastAsia="fr-FR"/>
              </w:rPr>
              <w:t>Stockage</w:t>
            </w:r>
          </w:p>
        </w:tc>
        <w:tc>
          <w:tcPr>
            <w:tcW w:w="2289" w:type="dxa"/>
            <w:tcBorders>
              <w:top w:val="nil"/>
              <w:left w:val="nil"/>
              <w:bottom w:val="single" w:sz="4" w:space="0" w:color="auto"/>
              <w:right w:val="single" w:sz="4" w:space="0" w:color="auto"/>
            </w:tcBorders>
            <w:shd w:val="clear" w:color="auto" w:fill="auto"/>
            <w:noWrap/>
            <w:vAlign w:val="center"/>
            <w:hideMark/>
          </w:tcPr>
          <w:p w14:paraId="48405D96" w14:textId="77777777" w:rsidR="00A930DD" w:rsidRPr="00450715" w:rsidRDefault="00A930DD" w:rsidP="00A3062F">
            <w:pPr>
              <w:jc w:val="center"/>
              <w:rPr>
                <w:i/>
                <w:iCs/>
                <w:color w:val="000000"/>
                <w:lang w:eastAsia="fr-FR"/>
              </w:rPr>
            </w:pPr>
            <w:r>
              <w:rPr>
                <w:i/>
                <w:iCs/>
                <w:color w:val="000000"/>
                <w:lang w:eastAsia="fr-FR"/>
              </w:rPr>
              <w:t>Stockage</w:t>
            </w:r>
          </w:p>
        </w:tc>
        <w:tc>
          <w:tcPr>
            <w:tcW w:w="452" w:type="dxa"/>
            <w:tcBorders>
              <w:top w:val="nil"/>
              <w:left w:val="nil"/>
              <w:bottom w:val="single" w:sz="4" w:space="0" w:color="auto"/>
              <w:right w:val="single" w:sz="4" w:space="0" w:color="auto"/>
            </w:tcBorders>
            <w:shd w:val="clear" w:color="000000" w:fill="F2F2F2"/>
            <w:textDirection w:val="btLr"/>
            <w:vAlign w:val="center"/>
            <w:hideMark/>
          </w:tcPr>
          <w:p w14:paraId="68532E90" w14:textId="77777777" w:rsidR="00A930DD" w:rsidRPr="00450715" w:rsidRDefault="00A930DD" w:rsidP="00A3062F">
            <w:pPr>
              <w:jc w:val="center"/>
              <w:rPr>
                <w:b/>
                <w:bCs/>
                <w:color w:val="000000"/>
                <w:sz w:val="16"/>
                <w:szCs w:val="16"/>
                <w:lang w:eastAsia="fr-FR"/>
              </w:rPr>
            </w:pPr>
            <w:r w:rsidRPr="00450715">
              <w:rPr>
                <w:b/>
                <w:bCs/>
                <w:color w:val="000000"/>
                <w:sz w:val="16"/>
                <w:szCs w:val="16"/>
                <w:lang w:eastAsia="fr-FR"/>
              </w:rPr>
              <w:t xml:space="preserve">Mur pierre </w:t>
            </w:r>
            <w:r>
              <w:rPr>
                <w:b/>
                <w:bCs/>
                <w:color w:val="000000"/>
                <w:sz w:val="16"/>
                <w:szCs w:val="16"/>
                <w:lang w:eastAsia="fr-FR"/>
              </w:rPr>
              <w:t xml:space="preserve">     </w:t>
            </w:r>
            <w:r w:rsidRPr="00450715">
              <w:rPr>
                <w:b/>
                <w:bCs/>
                <w:color w:val="000000"/>
                <w:sz w:val="16"/>
                <w:szCs w:val="16"/>
                <w:lang w:eastAsia="fr-FR"/>
              </w:rPr>
              <w:t>ép 45 cm</w:t>
            </w:r>
          </w:p>
        </w:tc>
      </w:tr>
    </w:tbl>
    <w:p w14:paraId="2F56F12B" w14:textId="77777777" w:rsidR="008D0B44" w:rsidRDefault="008D0B44" w:rsidP="004747B9">
      <w:pPr>
        <w:ind w:left="567"/>
        <w:jc w:val="center"/>
        <w:rPr>
          <w:b/>
          <w:bCs/>
          <w:i/>
          <w:iCs/>
          <w:sz w:val="20"/>
          <w:szCs w:val="20"/>
        </w:rPr>
      </w:pPr>
    </w:p>
    <w:p w14:paraId="6E5644E5" w14:textId="0B8A9659" w:rsidR="00A930DD" w:rsidRPr="004747B9" w:rsidRDefault="004747B9" w:rsidP="004747B9">
      <w:pPr>
        <w:ind w:left="567"/>
        <w:jc w:val="center"/>
        <w:rPr>
          <w:rFonts w:ascii="Century Gothic" w:hAnsi="Century Gothic" w:cstheme="minorHAnsi"/>
          <w:i/>
          <w:iCs/>
          <w:color w:val="FF0000"/>
          <w:sz w:val="20"/>
          <w:szCs w:val="20"/>
          <w:lang w:eastAsia="fr-FR"/>
        </w:rPr>
      </w:pPr>
      <w:r w:rsidRPr="008D0B44">
        <w:rPr>
          <w:b/>
          <w:bCs/>
          <w:i/>
          <w:iCs/>
          <w:sz w:val="20"/>
          <w:szCs w:val="20"/>
        </w:rPr>
        <w:t xml:space="preserve">Schéma </w:t>
      </w:r>
      <w:r w:rsidR="008D0B44">
        <w:rPr>
          <w:b/>
          <w:bCs/>
          <w:i/>
          <w:iCs/>
          <w:sz w:val="20"/>
          <w:szCs w:val="20"/>
        </w:rPr>
        <w:t xml:space="preserve">de l’enveloppe </w:t>
      </w:r>
      <w:r w:rsidRPr="008D0B44">
        <w:rPr>
          <w:b/>
          <w:bCs/>
          <w:i/>
          <w:iCs/>
          <w:sz w:val="20"/>
          <w:szCs w:val="20"/>
        </w:rPr>
        <w:t>du bâtiment</w:t>
      </w:r>
    </w:p>
    <w:p w14:paraId="7E9DF2F5" w14:textId="77777777" w:rsidR="00A930DD" w:rsidRDefault="00A930DD" w:rsidP="00A930DD">
      <w:pPr>
        <w:ind w:left="567"/>
        <w:jc w:val="both"/>
        <w:rPr>
          <w:rFonts w:ascii="Century Gothic" w:hAnsi="Century Gothic" w:cstheme="minorHAnsi"/>
          <w:b/>
          <w:bCs/>
          <w:sz w:val="24"/>
          <w:szCs w:val="24"/>
          <w:lang w:eastAsia="fr-FR"/>
        </w:rPr>
      </w:pPr>
    </w:p>
    <w:p w14:paraId="44F85E41" w14:textId="77777777" w:rsidR="00A930DD" w:rsidRPr="009061C8" w:rsidRDefault="00A930DD" w:rsidP="006B6302"/>
    <w:p w14:paraId="2410DC83" w14:textId="2A377AA0" w:rsidR="008D0B44" w:rsidRPr="009061C8" w:rsidRDefault="008D0B44" w:rsidP="008D0B44">
      <w:pPr>
        <w:rPr>
          <w:rFonts w:ascii="Century Gothic" w:hAnsi="Century Gothic" w:cstheme="minorHAnsi"/>
        </w:rPr>
      </w:pPr>
      <w:r w:rsidRPr="009061C8">
        <w:rPr>
          <w:rFonts w:ascii="Century Gothic" w:hAnsi="Century Gothic" w:cstheme="minorHAnsi"/>
        </w:rPr>
        <w:t xml:space="preserve">Le bâtiment nécessite une </w:t>
      </w:r>
      <w:r w:rsidRPr="009061C8">
        <w:rPr>
          <w:rFonts w:ascii="Century Gothic" w:hAnsi="Century Gothic" w:cstheme="minorHAnsi"/>
          <w:b/>
          <w:bCs/>
        </w:rPr>
        <w:t>réhabilitation complète assortie d'une rénovation énergétique indispensable pour se conformer aux normes réglementaires en vigueur.</w:t>
      </w:r>
      <w:r w:rsidRPr="009061C8">
        <w:rPr>
          <w:rFonts w:ascii="Century Gothic" w:hAnsi="Century Gothic" w:cstheme="minorHAnsi"/>
        </w:rPr>
        <w:t xml:space="preserve"> Cette mesure est impérative afin de garantir la sécurité, la durabilité et l'efficacité énergétique du bâtiment (Les années d'usage ont laissé des traces d’usure sur sa structure et son fonctionnement, nécessitant une action corrective d'envergure)</w:t>
      </w:r>
    </w:p>
    <w:p w14:paraId="35E842A4" w14:textId="47C5E931" w:rsidR="004434FB" w:rsidRDefault="004434FB">
      <w:pPr>
        <w:rPr>
          <w:rFonts w:ascii="Century Gothic" w:hAnsi="Century Gothic" w:cstheme="minorHAnsi"/>
        </w:rPr>
      </w:pPr>
      <w:r>
        <w:rPr>
          <w:rFonts w:ascii="Century Gothic" w:hAnsi="Century Gothic" w:cstheme="minorHAnsi"/>
        </w:rPr>
        <w:br w:type="page"/>
      </w:r>
    </w:p>
    <w:p w14:paraId="75A361EC" w14:textId="77777777" w:rsidR="008A007E" w:rsidRPr="009061C8" w:rsidRDefault="008A007E" w:rsidP="006B6302"/>
    <w:p w14:paraId="48F8E900" w14:textId="0CEA36AE" w:rsidR="0020178C" w:rsidRPr="008358AD" w:rsidRDefault="00202850" w:rsidP="005D34D3">
      <w:pPr>
        <w:pStyle w:val="Style1"/>
        <w:numPr>
          <w:ilvl w:val="0"/>
          <w:numId w:val="15"/>
        </w:numPr>
        <w:rPr>
          <w:u w:val="single"/>
        </w:rPr>
      </w:pPr>
      <w:r>
        <w:rPr>
          <w:u w:val="single"/>
        </w:rPr>
        <w:t>PRE</w:t>
      </w:r>
      <w:r w:rsidR="0020178C" w:rsidRPr="008358AD">
        <w:rPr>
          <w:u w:val="single"/>
        </w:rPr>
        <w:t>PROGRAMME</w:t>
      </w:r>
      <w:r w:rsidR="00E17442">
        <w:rPr>
          <w:u w:val="single"/>
        </w:rPr>
        <w:t xml:space="preserve"> DES TRAVAUX</w:t>
      </w:r>
      <w:r w:rsidR="00DA4676">
        <w:rPr>
          <w:u w:val="single"/>
        </w:rPr>
        <w:t xml:space="preserve"> DE REHABILITATION </w:t>
      </w:r>
    </w:p>
    <w:p w14:paraId="6C3D390C" w14:textId="77777777" w:rsidR="000C68EE" w:rsidRDefault="000C68EE" w:rsidP="000C68EE">
      <w:pPr>
        <w:jc w:val="both"/>
        <w:rPr>
          <w:rFonts w:ascii="Century Gothic" w:hAnsi="Century Gothic" w:cstheme="minorHAnsi"/>
          <w:b/>
          <w:bCs/>
          <w:sz w:val="24"/>
          <w:szCs w:val="24"/>
          <w:lang w:eastAsia="fr-FR"/>
        </w:rPr>
      </w:pPr>
    </w:p>
    <w:p w14:paraId="2AFB5C47" w14:textId="0B2C69A6" w:rsidR="000C68EE" w:rsidRDefault="003C7F52" w:rsidP="003C7F52">
      <w:pPr>
        <w:rPr>
          <w:rFonts w:ascii="Century Gothic" w:hAnsi="Century Gothic" w:cstheme="minorHAnsi"/>
          <w:b/>
          <w:bCs/>
          <w:sz w:val="24"/>
          <w:szCs w:val="24"/>
          <w:lang w:eastAsia="fr-FR"/>
        </w:rPr>
      </w:pPr>
      <w:r w:rsidRPr="003C7F52">
        <w:rPr>
          <w:b/>
          <w:bCs/>
          <w:color w:val="4472C4" w:themeColor="accent1"/>
          <w:sz w:val="28"/>
          <w:szCs w:val="28"/>
        </w:rPr>
        <w:t>3.1. Contexte règlementaire :</w:t>
      </w:r>
    </w:p>
    <w:p w14:paraId="456F2EB1" w14:textId="77777777" w:rsidR="00384FC8" w:rsidRPr="009061C8" w:rsidRDefault="00384FC8" w:rsidP="004434FB">
      <w:pPr>
        <w:ind w:left="426"/>
        <w:jc w:val="both"/>
        <w:rPr>
          <w:rFonts w:ascii="Century Gothic" w:hAnsi="Century Gothic" w:cstheme="minorHAnsi"/>
          <w:lang w:eastAsia="fr-FR"/>
        </w:rPr>
      </w:pPr>
    </w:p>
    <w:p w14:paraId="555F1C65" w14:textId="77777777" w:rsidR="00384FC8" w:rsidRPr="009061C8" w:rsidRDefault="00384FC8"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Diagnostics règlementaires :</w:t>
      </w:r>
    </w:p>
    <w:p w14:paraId="3CD139FD" w14:textId="198A3260"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 xml:space="preserve">Les diagnostics réglementaires </w:t>
      </w:r>
      <w:r w:rsidR="00A47D6D">
        <w:rPr>
          <w:rFonts w:ascii="Century Gothic" w:hAnsi="Century Gothic" w:cstheme="minorHAnsi"/>
          <w:lang w:eastAsia="fr-FR"/>
        </w:rPr>
        <w:t xml:space="preserve">seront </w:t>
      </w:r>
      <w:r w:rsidR="00F151CB" w:rsidRPr="009061C8">
        <w:rPr>
          <w:rFonts w:ascii="Century Gothic" w:hAnsi="Century Gothic" w:cstheme="minorHAnsi"/>
          <w:lang w:eastAsia="fr-FR"/>
        </w:rPr>
        <w:t>r</w:t>
      </w:r>
      <w:r w:rsidR="00296EC7" w:rsidRPr="009061C8">
        <w:rPr>
          <w:rFonts w:ascii="Century Gothic" w:hAnsi="Century Gothic" w:cstheme="minorHAnsi"/>
          <w:lang w:eastAsia="fr-FR"/>
        </w:rPr>
        <w:t xml:space="preserve">éalisés </w:t>
      </w:r>
      <w:r w:rsidRPr="009061C8">
        <w:rPr>
          <w:rFonts w:ascii="Century Gothic" w:hAnsi="Century Gothic" w:cstheme="minorHAnsi"/>
          <w:lang w:eastAsia="fr-FR"/>
        </w:rPr>
        <w:t>afin de déterminer s’il y a de l’amiante, du plomb et des insectes xylophages dans le bâtiment.</w:t>
      </w:r>
    </w:p>
    <w:p w14:paraId="41AA7CF2" w14:textId="77777777" w:rsidR="00384FC8" w:rsidRPr="009061C8" w:rsidRDefault="00384FC8" w:rsidP="004434FB">
      <w:pPr>
        <w:ind w:left="426"/>
        <w:jc w:val="both"/>
        <w:rPr>
          <w:rFonts w:ascii="Century Gothic" w:hAnsi="Century Gothic" w:cstheme="minorHAnsi"/>
          <w:lang w:eastAsia="fr-FR"/>
        </w:rPr>
      </w:pPr>
    </w:p>
    <w:p w14:paraId="4488282E" w14:textId="77777777" w:rsidR="00384FC8" w:rsidRPr="009061C8" w:rsidRDefault="00384FC8"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Diagnostic solidité :</w:t>
      </w:r>
    </w:p>
    <w:p w14:paraId="367A4580" w14:textId="16C78785"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Compte tenu de l’envergure des travaux à réaliser et des normes de portances actuelles pour les planchers, il</w:t>
      </w:r>
      <w:r w:rsidR="00296EC7" w:rsidRPr="009061C8">
        <w:rPr>
          <w:rFonts w:ascii="Century Gothic" w:hAnsi="Century Gothic" w:cstheme="minorHAnsi"/>
          <w:lang w:eastAsia="fr-FR"/>
        </w:rPr>
        <w:t xml:space="preserve"> sera nécessaire </w:t>
      </w:r>
      <w:r w:rsidRPr="009061C8">
        <w:rPr>
          <w:rFonts w:ascii="Century Gothic" w:hAnsi="Century Gothic" w:cstheme="minorHAnsi"/>
          <w:lang w:eastAsia="fr-FR"/>
        </w:rPr>
        <w:t>de faire réaliser un diagnostic structurel et de solidité de l’ensemble du bâtiment en fonction des futures utilisations prévues.</w:t>
      </w:r>
    </w:p>
    <w:p w14:paraId="0BC922B5" w14:textId="77777777" w:rsidR="00384FC8" w:rsidRPr="009061C8" w:rsidRDefault="00384FC8" w:rsidP="004434FB">
      <w:pPr>
        <w:ind w:left="426"/>
        <w:jc w:val="both"/>
        <w:rPr>
          <w:rFonts w:ascii="Century Gothic" w:hAnsi="Century Gothic" w:cstheme="minorHAnsi"/>
          <w:lang w:eastAsia="fr-FR"/>
        </w:rPr>
      </w:pPr>
    </w:p>
    <w:p w14:paraId="3E45401D" w14:textId="77777777" w:rsidR="00384FC8" w:rsidRPr="009061C8" w:rsidRDefault="00384FC8" w:rsidP="004434FB">
      <w:pPr>
        <w:ind w:left="426"/>
        <w:jc w:val="both"/>
        <w:rPr>
          <w:rFonts w:ascii="Century Gothic" w:hAnsi="Century Gothic" w:cstheme="minorHAnsi"/>
          <w:lang w:eastAsia="fr-FR"/>
        </w:rPr>
      </w:pPr>
      <w:r w:rsidRPr="009061C8">
        <w:rPr>
          <w:rFonts w:ascii="Century Gothic" w:hAnsi="Century Gothic" w:cstheme="minorHAnsi"/>
          <w:lang w:eastAsia="fr-FR"/>
        </w:rPr>
        <w:t>Les résultats de ce diagnostic permettront de guider la Maîtrise d’Ouvrage dans les décisions à prendre et seront essentiels pour établir le programme de l’opération.</w:t>
      </w:r>
    </w:p>
    <w:p w14:paraId="4AB37B86" w14:textId="77777777" w:rsidR="00123E02" w:rsidRPr="009061C8" w:rsidRDefault="00123E02" w:rsidP="004434FB">
      <w:pPr>
        <w:ind w:left="426"/>
        <w:jc w:val="both"/>
        <w:rPr>
          <w:rFonts w:ascii="Century Gothic" w:hAnsi="Century Gothic" w:cstheme="minorHAnsi"/>
          <w:b/>
          <w:bCs/>
          <w:lang w:eastAsia="fr-FR"/>
        </w:rPr>
      </w:pPr>
    </w:p>
    <w:p w14:paraId="6AC83CD9" w14:textId="358F38CE" w:rsidR="003D7AA1" w:rsidRPr="009061C8" w:rsidRDefault="003D7AA1" w:rsidP="004434FB">
      <w:pPr>
        <w:pStyle w:val="Paragraphedeliste"/>
        <w:numPr>
          <w:ilvl w:val="0"/>
          <w:numId w:val="13"/>
        </w:numPr>
        <w:ind w:left="426"/>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Accessibilité :</w:t>
      </w:r>
    </w:p>
    <w:p w14:paraId="07D628FD" w14:textId="02E16712" w:rsidR="003D7AA1" w:rsidRPr="009061C8" w:rsidRDefault="003D7AA1" w:rsidP="004434FB">
      <w:pPr>
        <w:ind w:left="426"/>
        <w:jc w:val="both"/>
        <w:rPr>
          <w:rFonts w:ascii="Century Gothic" w:hAnsi="Century Gothic" w:cstheme="minorHAnsi"/>
          <w:lang w:eastAsia="fr-FR"/>
        </w:rPr>
      </w:pPr>
      <w:r w:rsidRPr="009061C8">
        <w:rPr>
          <w:rFonts w:ascii="Century Gothic" w:hAnsi="Century Gothic" w:cstheme="minorHAnsi"/>
          <w:lang w:eastAsia="fr-FR"/>
        </w:rPr>
        <w:t xml:space="preserve">Les obligations </w:t>
      </w:r>
      <w:r w:rsidR="005A778B" w:rsidRPr="009061C8">
        <w:rPr>
          <w:rFonts w:ascii="Century Gothic" w:hAnsi="Century Gothic" w:cstheme="minorHAnsi"/>
          <w:lang w:eastAsia="fr-FR"/>
        </w:rPr>
        <w:t>règlementaires en matière d’accessibilité des personnes en situation de handicap devront être respectées</w:t>
      </w:r>
      <w:r w:rsidR="003B250D" w:rsidRPr="009061C8">
        <w:rPr>
          <w:rFonts w:ascii="Century Gothic" w:hAnsi="Century Gothic" w:cstheme="minorHAnsi"/>
          <w:lang w:eastAsia="fr-FR"/>
        </w:rPr>
        <w:t>.</w:t>
      </w:r>
      <w:r w:rsidR="005A778B" w:rsidRPr="009061C8">
        <w:rPr>
          <w:rFonts w:ascii="Century Gothic" w:hAnsi="Century Gothic" w:cstheme="minorHAnsi"/>
          <w:lang w:eastAsia="fr-FR"/>
        </w:rPr>
        <w:t xml:space="preserve"> </w:t>
      </w:r>
    </w:p>
    <w:p w14:paraId="29F6DA7D" w14:textId="77777777" w:rsidR="00407D18" w:rsidRDefault="00407D18" w:rsidP="008F2005">
      <w:pPr>
        <w:ind w:left="567"/>
        <w:jc w:val="both"/>
        <w:rPr>
          <w:rFonts w:ascii="Century Gothic" w:hAnsi="Century Gothic" w:cstheme="minorHAnsi"/>
          <w:b/>
          <w:bCs/>
          <w:sz w:val="24"/>
          <w:szCs w:val="24"/>
          <w:lang w:eastAsia="fr-FR"/>
        </w:rPr>
      </w:pPr>
    </w:p>
    <w:p w14:paraId="2899410E" w14:textId="0D1A4452" w:rsidR="00776314" w:rsidRPr="00091340" w:rsidRDefault="008C2C4C" w:rsidP="00091340">
      <w:pPr>
        <w:rPr>
          <w:b/>
          <w:bCs/>
          <w:color w:val="4472C4" w:themeColor="accent1"/>
          <w:sz w:val="28"/>
          <w:szCs w:val="28"/>
        </w:rPr>
      </w:pPr>
      <w:r>
        <w:rPr>
          <w:b/>
          <w:bCs/>
          <w:color w:val="4472C4" w:themeColor="accent1"/>
          <w:sz w:val="28"/>
          <w:szCs w:val="28"/>
        </w:rPr>
        <w:t>3</w:t>
      </w:r>
      <w:r w:rsidR="00091340">
        <w:rPr>
          <w:b/>
          <w:bCs/>
          <w:color w:val="4472C4" w:themeColor="accent1"/>
          <w:sz w:val="28"/>
          <w:szCs w:val="28"/>
        </w:rPr>
        <w:t>.</w:t>
      </w:r>
      <w:r w:rsidR="00F1717C">
        <w:rPr>
          <w:b/>
          <w:bCs/>
          <w:color w:val="4472C4" w:themeColor="accent1"/>
          <w:sz w:val="28"/>
          <w:szCs w:val="28"/>
        </w:rPr>
        <w:t>2</w:t>
      </w:r>
      <w:r w:rsidR="00091340">
        <w:rPr>
          <w:b/>
          <w:bCs/>
          <w:color w:val="4472C4" w:themeColor="accent1"/>
          <w:sz w:val="28"/>
          <w:szCs w:val="28"/>
        </w:rPr>
        <w:t xml:space="preserve">. </w:t>
      </w:r>
      <w:r w:rsidR="00776314" w:rsidRPr="00091340">
        <w:rPr>
          <w:b/>
          <w:bCs/>
          <w:color w:val="4472C4" w:themeColor="accent1"/>
          <w:sz w:val="28"/>
          <w:szCs w:val="28"/>
        </w:rPr>
        <w:t>Projet scientifique, culturel, éducatif et social dans le cadre de la création d’une nouvelle médiathèque</w:t>
      </w:r>
      <w:r w:rsidR="008C39E6" w:rsidRPr="00091340">
        <w:rPr>
          <w:b/>
          <w:bCs/>
          <w:color w:val="4472C4" w:themeColor="accent1"/>
          <w:sz w:val="28"/>
          <w:szCs w:val="28"/>
        </w:rPr>
        <w:t> :</w:t>
      </w:r>
    </w:p>
    <w:p w14:paraId="1E67F05B" w14:textId="271D6F39" w:rsidR="00CD3F87" w:rsidRPr="009061C8" w:rsidRDefault="00666FDE" w:rsidP="004434FB">
      <w:pPr>
        <w:spacing w:before="120"/>
        <w:jc w:val="both"/>
        <w:rPr>
          <w:rFonts w:ascii="Century Gothic" w:hAnsi="Century Gothic" w:cstheme="minorHAnsi"/>
          <w:lang w:eastAsia="fr-FR"/>
        </w:rPr>
      </w:pPr>
      <w:r w:rsidRPr="009061C8">
        <w:rPr>
          <w:rFonts w:ascii="Century Gothic" w:hAnsi="Century Gothic" w:cstheme="minorHAnsi"/>
          <w:lang w:eastAsia="fr-FR"/>
        </w:rPr>
        <w:t xml:space="preserve">Conformément au projet scientifique, culturel, éducatif et social établi par le service de la </w:t>
      </w:r>
      <w:r w:rsidR="002610F0">
        <w:rPr>
          <w:rFonts w:ascii="Century Gothic" w:hAnsi="Century Gothic" w:cstheme="minorHAnsi"/>
          <w:lang w:eastAsia="fr-FR"/>
        </w:rPr>
        <w:t>M</w:t>
      </w:r>
      <w:r w:rsidRPr="009061C8">
        <w:rPr>
          <w:rFonts w:ascii="Century Gothic" w:hAnsi="Century Gothic" w:cstheme="minorHAnsi"/>
          <w:lang w:eastAsia="fr-FR"/>
        </w:rPr>
        <w:t xml:space="preserve">édiathèque </w:t>
      </w:r>
      <w:r w:rsidR="002610F0">
        <w:rPr>
          <w:rFonts w:ascii="Century Gothic" w:hAnsi="Century Gothic" w:cstheme="minorHAnsi"/>
          <w:lang w:eastAsia="fr-FR"/>
        </w:rPr>
        <w:t>D</w:t>
      </w:r>
      <w:r w:rsidRPr="009061C8">
        <w:rPr>
          <w:rFonts w:ascii="Century Gothic" w:hAnsi="Century Gothic" w:cstheme="minorHAnsi"/>
          <w:lang w:eastAsia="fr-FR"/>
        </w:rPr>
        <w:t>épartementale,</w:t>
      </w:r>
      <w:r w:rsidR="00AF3560" w:rsidRPr="009061C8">
        <w:rPr>
          <w:rFonts w:ascii="Century Gothic" w:hAnsi="Century Gothic" w:cstheme="minorHAnsi"/>
          <w:lang w:eastAsia="fr-FR"/>
        </w:rPr>
        <w:t xml:space="preserve"> l</w:t>
      </w:r>
      <w:r w:rsidR="005E54BE" w:rsidRPr="009061C8">
        <w:rPr>
          <w:rFonts w:ascii="Century Gothic" w:hAnsi="Century Gothic" w:cstheme="minorHAnsi"/>
          <w:lang w:eastAsia="fr-FR"/>
        </w:rPr>
        <w:t xml:space="preserve">e futur bâtiment </w:t>
      </w:r>
      <w:r w:rsidR="00001C31" w:rsidRPr="009061C8">
        <w:rPr>
          <w:rFonts w:ascii="Century Gothic" w:hAnsi="Century Gothic" w:cstheme="minorHAnsi"/>
          <w:lang w:eastAsia="fr-FR"/>
        </w:rPr>
        <w:t xml:space="preserve">est envisagé comme </w:t>
      </w:r>
      <w:r w:rsidR="005D2623" w:rsidRPr="009061C8">
        <w:rPr>
          <w:rFonts w:ascii="Century Gothic" w:hAnsi="Century Gothic" w:cstheme="minorHAnsi"/>
          <w:lang w:eastAsia="fr-FR"/>
        </w:rPr>
        <w:t>une médiat</w:t>
      </w:r>
      <w:r w:rsidR="00BE5E75" w:rsidRPr="009061C8">
        <w:rPr>
          <w:rFonts w:ascii="Century Gothic" w:hAnsi="Century Gothic" w:cstheme="minorHAnsi"/>
          <w:lang w:eastAsia="fr-FR"/>
        </w:rPr>
        <w:t>h</w:t>
      </w:r>
      <w:r w:rsidR="005D2623" w:rsidRPr="009061C8">
        <w:rPr>
          <w:rFonts w:ascii="Century Gothic" w:hAnsi="Century Gothic" w:cstheme="minorHAnsi"/>
          <w:lang w:eastAsia="fr-FR"/>
        </w:rPr>
        <w:t>èque-3</w:t>
      </w:r>
      <w:r w:rsidR="005D2623" w:rsidRPr="009061C8">
        <w:rPr>
          <w:rFonts w:ascii="Century Gothic" w:hAnsi="Century Gothic" w:cstheme="minorHAnsi"/>
          <w:vertAlign w:val="superscript"/>
          <w:lang w:eastAsia="fr-FR"/>
        </w:rPr>
        <w:t>ème</w:t>
      </w:r>
      <w:r w:rsidR="005D2623" w:rsidRPr="009061C8">
        <w:rPr>
          <w:rFonts w:ascii="Century Gothic" w:hAnsi="Century Gothic" w:cstheme="minorHAnsi"/>
          <w:lang w:eastAsia="fr-FR"/>
        </w:rPr>
        <w:t xml:space="preserve"> lieu proposant d</w:t>
      </w:r>
      <w:r w:rsidR="00F771FE" w:rsidRPr="009061C8">
        <w:rPr>
          <w:rFonts w:ascii="Century Gothic" w:hAnsi="Century Gothic" w:cstheme="minorHAnsi"/>
          <w:lang w:eastAsia="fr-FR"/>
        </w:rPr>
        <w:t>iverses activités</w:t>
      </w:r>
      <w:r w:rsidR="00B77EB7" w:rsidRPr="009061C8">
        <w:rPr>
          <w:rFonts w:ascii="Century Gothic" w:hAnsi="Century Gothic" w:cstheme="minorHAnsi"/>
          <w:lang w:eastAsia="fr-FR"/>
        </w:rPr>
        <w:t>, g</w:t>
      </w:r>
      <w:r w:rsidRPr="009061C8">
        <w:rPr>
          <w:rFonts w:ascii="Century Gothic" w:hAnsi="Century Gothic" w:cstheme="minorHAnsi"/>
          <w:lang w:eastAsia="fr-FR"/>
        </w:rPr>
        <w:t>râce à sa localisation centrale dans la commune</w:t>
      </w:r>
      <w:r w:rsidR="0083212F" w:rsidRPr="009061C8">
        <w:rPr>
          <w:rFonts w:ascii="Century Gothic" w:hAnsi="Century Gothic" w:cstheme="minorHAnsi"/>
          <w:lang w:eastAsia="fr-FR"/>
        </w:rPr>
        <w:t>.</w:t>
      </w:r>
    </w:p>
    <w:p w14:paraId="76320DE0" w14:textId="77777777" w:rsidR="00CC681A" w:rsidRPr="009061C8" w:rsidRDefault="00CC681A" w:rsidP="00776314">
      <w:pPr>
        <w:ind w:left="567"/>
        <w:jc w:val="both"/>
        <w:rPr>
          <w:rFonts w:ascii="Century Gothic" w:hAnsi="Century Gothic" w:cstheme="minorHAnsi"/>
          <w:lang w:eastAsia="fr-FR"/>
        </w:rPr>
      </w:pPr>
    </w:p>
    <w:p w14:paraId="1E742B32" w14:textId="6AB05FEC" w:rsidR="00CC681A" w:rsidRPr="009061C8" w:rsidRDefault="002665D3" w:rsidP="00776314">
      <w:pPr>
        <w:ind w:left="567"/>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Synthèse du PSC</w:t>
      </w:r>
      <w:r w:rsidR="007B2E69" w:rsidRPr="009061C8">
        <w:rPr>
          <w:rFonts w:ascii="Century Gothic" w:hAnsi="Century Gothic" w:cstheme="minorHAnsi"/>
          <w:b/>
          <w:bCs/>
          <w:u w:val="single"/>
          <w:lang w:eastAsia="fr-FR"/>
        </w:rPr>
        <w:t xml:space="preserve"> – </w:t>
      </w:r>
      <w:r w:rsidR="004B670E" w:rsidRPr="009061C8">
        <w:rPr>
          <w:rFonts w:ascii="Century Gothic" w:hAnsi="Century Gothic" w:cstheme="minorHAnsi"/>
          <w:b/>
          <w:bCs/>
          <w:u w:val="single"/>
          <w:lang w:eastAsia="fr-FR"/>
        </w:rPr>
        <w:t xml:space="preserve">Médiathèque Départementale </w:t>
      </w:r>
      <w:r w:rsidR="0083212F" w:rsidRPr="009061C8">
        <w:rPr>
          <w:rFonts w:ascii="Century Gothic" w:hAnsi="Century Gothic" w:cstheme="minorHAnsi"/>
          <w:b/>
          <w:bCs/>
          <w:u w:val="single"/>
          <w:lang w:eastAsia="fr-FR"/>
        </w:rPr>
        <w:t>:</w:t>
      </w:r>
    </w:p>
    <w:p w14:paraId="32B86116" w14:textId="77777777" w:rsidR="00CD3F87" w:rsidRPr="009061C8" w:rsidRDefault="00CD3F87" w:rsidP="00776314">
      <w:pPr>
        <w:ind w:left="567"/>
        <w:jc w:val="both"/>
        <w:rPr>
          <w:rFonts w:ascii="Century Gothic" w:hAnsi="Century Gothic" w:cstheme="minorHAnsi"/>
          <w:lang w:eastAsia="fr-FR"/>
        </w:rPr>
      </w:pPr>
    </w:p>
    <w:p w14:paraId="4EC4A9A6" w14:textId="1D85925E" w:rsidR="00066691" w:rsidRPr="009061C8" w:rsidRDefault="00686C78" w:rsidP="00776314">
      <w:pPr>
        <w:ind w:left="567"/>
        <w:jc w:val="both"/>
        <w:rPr>
          <w:rFonts w:ascii="Century Gothic" w:hAnsi="Century Gothic" w:cstheme="minorHAnsi"/>
          <w:u w:val="single"/>
          <w:lang w:eastAsia="fr-FR"/>
        </w:rPr>
      </w:pPr>
      <w:r w:rsidRPr="009061C8">
        <w:rPr>
          <w:rFonts w:ascii="Century Gothic" w:hAnsi="Century Gothic" w:cstheme="minorHAnsi"/>
          <w:u w:val="single"/>
          <w:lang w:eastAsia="fr-FR"/>
        </w:rPr>
        <w:t>Projet de f</w:t>
      </w:r>
      <w:r w:rsidR="00066691" w:rsidRPr="009061C8">
        <w:rPr>
          <w:rFonts w:ascii="Century Gothic" w:hAnsi="Century Gothic" w:cstheme="minorHAnsi"/>
          <w:u w:val="single"/>
          <w:lang w:eastAsia="fr-FR"/>
        </w:rPr>
        <w:t>onctionnement :</w:t>
      </w:r>
    </w:p>
    <w:p w14:paraId="1CB4B308" w14:textId="6BA14B18" w:rsidR="00896A1C" w:rsidRPr="009061C8" w:rsidRDefault="00CD3F87"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Accueil </w:t>
      </w:r>
      <w:r w:rsidR="00127F13" w:rsidRPr="009061C8">
        <w:rPr>
          <w:rFonts w:ascii="Century Gothic" w:hAnsi="Century Gothic" w:cstheme="minorHAnsi"/>
          <w:lang w:eastAsia="fr-FR"/>
        </w:rPr>
        <w:t xml:space="preserve">– ouverture hebdomadaire </w:t>
      </w:r>
      <w:r w:rsidRPr="009061C8">
        <w:rPr>
          <w:rFonts w:ascii="Century Gothic" w:hAnsi="Century Gothic" w:cstheme="minorHAnsi"/>
          <w:lang w:eastAsia="fr-FR"/>
        </w:rPr>
        <w:t xml:space="preserve">: </w:t>
      </w:r>
      <w:r w:rsidR="00ED4A63" w:rsidRPr="009061C8">
        <w:rPr>
          <w:rFonts w:ascii="Century Gothic" w:hAnsi="Century Gothic" w:cstheme="minorHAnsi"/>
          <w:lang w:eastAsia="fr-FR"/>
        </w:rPr>
        <w:t>4 jour</w:t>
      </w:r>
      <w:r w:rsidR="00C97BE1" w:rsidRPr="009061C8">
        <w:rPr>
          <w:rFonts w:ascii="Century Gothic" w:hAnsi="Century Gothic" w:cstheme="minorHAnsi"/>
          <w:lang w:eastAsia="fr-FR"/>
        </w:rPr>
        <w:t xml:space="preserve">s </w:t>
      </w:r>
      <w:r w:rsidR="00ED4A63" w:rsidRPr="009061C8">
        <w:rPr>
          <w:rFonts w:ascii="Century Gothic" w:hAnsi="Century Gothic" w:cstheme="minorHAnsi"/>
          <w:lang w:eastAsia="fr-FR"/>
        </w:rPr>
        <w:t xml:space="preserve">du </w:t>
      </w:r>
      <w:r w:rsidR="00C97BE1" w:rsidRPr="009061C8">
        <w:rPr>
          <w:rFonts w:ascii="Century Gothic" w:hAnsi="Century Gothic" w:cstheme="minorHAnsi"/>
          <w:lang w:eastAsia="fr-FR"/>
        </w:rPr>
        <w:t>m</w:t>
      </w:r>
      <w:r w:rsidR="00ED4A63" w:rsidRPr="009061C8">
        <w:rPr>
          <w:rFonts w:ascii="Century Gothic" w:hAnsi="Century Gothic" w:cstheme="minorHAnsi"/>
          <w:lang w:eastAsia="fr-FR"/>
        </w:rPr>
        <w:t xml:space="preserve">ercredi au </w:t>
      </w:r>
      <w:r w:rsidR="00C97BE1" w:rsidRPr="009061C8">
        <w:rPr>
          <w:rFonts w:ascii="Century Gothic" w:hAnsi="Century Gothic" w:cstheme="minorHAnsi"/>
          <w:lang w:eastAsia="fr-FR"/>
        </w:rPr>
        <w:t>s</w:t>
      </w:r>
      <w:r w:rsidR="00ED4A63" w:rsidRPr="009061C8">
        <w:rPr>
          <w:rFonts w:ascii="Century Gothic" w:hAnsi="Century Gothic" w:cstheme="minorHAnsi"/>
          <w:lang w:eastAsia="fr-FR"/>
        </w:rPr>
        <w:t xml:space="preserve">amedi </w:t>
      </w:r>
    </w:p>
    <w:p w14:paraId="6572FC52" w14:textId="6C008FA9" w:rsidR="004001FD" w:rsidRPr="009061C8" w:rsidRDefault="00074FA6"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Moyens humains :</w:t>
      </w:r>
      <w:r w:rsidR="00B67F94" w:rsidRPr="009061C8">
        <w:rPr>
          <w:rFonts w:ascii="Century Gothic" w:hAnsi="Century Gothic" w:cstheme="minorHAnsi"/>
          <w:lang w:eastAsia="fr-FR"/>
        </w:rPr>
        <w:t xml:space="preserve"> </w:t>
      </w:r>
      <w:r w:rsidR="00F10A18" w:rsidRPr="009061C8">
        <w:rPr>
          <w:rFonts w:ascii="Century Gothic" w:hAnsi="Century Gothic" w:cstheme="minorHAnsi"/>
          <w:lang w:eastAsia="fr-FR"/>
        </w:rPr>
        <w:t xml:space="preserve">1 à 2 agents </w:t>
      </w:r>
      <w:r w:rsidR="00EA66CA" w:rsidRPr="009061C8">
        <w:rPr>
          <w:rFonts w:ascii="Century Gothic" w:hAnsi="Century Gothic" w:cstheme="minorHAnsi"/>
          <w:lang w:eastAsia="fr-FR"/>
        </w:rPr>
        <w:t>sur site</w:t>
      </w:r>
    </w:p>
    <w:p w14:paraId="7C1A947F" w14:textId="7CAEC61A" w:rsidR="001F280B" w:rsidRPr="009061C8" w:rsidRDefault="001F280B"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Offre : Services numériques, </w:t>
      </w:r>
      <w:r w:rsidR="003F1505" w:rsidRPr="009061C8">
        <w:rPr>
          <w:rFonts w:ascii="Century Gothic" w:hAnsi="Century Gothic" w:cstheme="minorHAnsi"/>
          <w:lang w:eastAsia="fr-FR"/>
        </w:rPr>
        <w:t>fonds documentaire</w:t>
      </w:r>
      <w:r w:rsidR="007851AF" w:rsidRPr="009061C8">
        <w:rPr>
          <w:rFonts w:ascii="Century Gothic" w:hAnsi="Century Gothic" w:cstheme="minorHAnsi"/>
          <w:lang w:eastAsia="fr-FR"/>
        </w:rPr>
        <w:t>s adultes</w:t>
      </w:r>
      <w:r w:rsidR="00DB2154" w:rsidRPr="009061C8">
        <w:rPr>
          <w:rFonts w:ascii="Century Gothic" w:hAnsi="Century Gothic" w:cstheme="minorHAnsi"/>
          <w:lang w:eastAsia="fr-FR"/>
        </w:rPr>
        <w:t xml:space="preserve"> et </w:t>
      </w:r>
      <w:r w:rsidR="007851AF" w:rsidRPr="009061C8">
        <w:rPr>
          <w:rFonts w:ascii="Century Gothic" w:hAnsi="Century Gothic" w:cstheme="minorHAnsi"/>
          <w:lang w:eastAsia="fr-FR"/>
        </w:rPr>
        <w:t>jeunesse</w:t>
      </w:r>
      <w:r w:rsidR="00DB2154" w:rsidRPr="009061C8">
        <w:rPr>
          <w:rFonts w:ascii="Century Gothic" w:hAnsi="Century Gothic" w:cstheme="minorHAnsi"/>
          <w:lang w:eastAsia="fr-FR"/>
        </w:rPr>
        <w:t>, médiation culturelle</w:t>
      </w:r>
      <w:r w:rsidR="006E577A" w:rsidRPr="009061C8">
        <w:rPr>
          <w:rFonts w:ascii="Century Gothic" w:hAnsi="Century Gothic" w:cstheme="minorHAnsi"/>
          <w:lang w:eastAsia="fr-FR"/>
        </w:rPr>
        <w:t xml:space="preserve">, </w:t>
      </w:r>
      <w:r w:rsidR="00231BF3" w:rsidRPr="009061C8">
        <w:rPr>
          <w:rFonts w:ascii="Century Gothic" w:hAnsi="Century Gothic" w:cstheme="minorHAnsi"/>
          <w:lang w:eastAsia="fr-FR"/>
        </w:rPr>
        <w:t>animation</w:t>
      </w:r>
      <w:r w:rsidR="00183CAE" w:rsidRPr="009061C8">
        <w:rPr>
          <w:rFonts w:ascii="Century Gothic" w:hAnsi="Century Gothic" w:cstheme="minorHAnsi"/>
          <w:lang w:eastAsia="fr-FR"/>
        </w:rPr>
        <w:t xml:space="preserve">, </w:t>
      </w:r>
      <w:r w:rsidR="00B068BA" w:rsidRPr="009061C8">
        <w:rPr>
          <w:rFonts w:ascii="Century Gothic" w:hAnsi="Century Gothic" w:cstheme="minorHAnsi"/>
          <w:lang w:eastAsia="fr-FR"/>
        </w:rPr>
        <w:t xml:space="preserve">valorisation du patrimoine communal avec </w:t>
      </w:r>
      <w:r w:rsidR="001F5104" w:rsidRPr="009061C8">
        <w:rPr>
          <w:rFonts w:ascii="Century Gothic" w:hAnsi="Century Gothic" w:cstheme="minorHAnsi"/>
          <w:lang w:eastAsia="fr-FR"/>
        </w:rPr>
        <w:t xml:space="preserve">un espace </w:t>
      </w:r>
      <w:r w:rsidR="006771A2" w:rsidRPr="009061C8">
        <w:rPr>
          <w:rFonts w:ascii="Century Gothic" w:hAnsi="Century Gothic" w:cstheme="minorHAnsi"/>
          <w:lang w:eastAsia="fr-FR"/>
        </w:rPr>
        <w:t xml:space="preserve">dédié </w:t>
      </w:r>
      <w:r w:rsidR="00F21FAB" w:rsidRPr="009061C8">
        <w:rPr>
          <w:rFonts w:ascii="Century Gothic" w:hAnsi="Century Gothic" w:cstheme="minorHAnsi"/>
          <w:lang w:eastAsia="fr-FR"/>
        </w:rPr>
        <w:t xml:space="preserve">à </w:t>
      </w:r>
      <w:r w:rsidR="001F5104" w:rsidRPr="009061C8">
        <w:rPr>
          <w:rFonts w:ascii="Century Gothic" w:hAnsi="Century Gothic" w:cstheme="minorHAnsi"/>
          <w:lang w:eastAsia="fr-FR"/>
        </w:rPr>
        <w:t>l’histoire de Villars-sur-Var</w:t>
      </w:r>
      <w:r w:rsidR="00F21FAB" w:rsidRPr="009061C8">
        <w:rPr>
          <w:rFonts w:ascii="Century Gothic" w:hAnsi="Century Gothic" w:cstheme="minorHAnsi"/>
          <w:lang w:eastAsia="fr-FR"/>
        </w:rPr>
        <w:t>, exposition</w:t>
      </w:r>
      <w:r w:rsidR="003B35E7" w:rsidRPr="009061C8">
        <w:rPr>
          <w:rFonts w:ascii="Century Gothic" w:hAnsi="Century Gothic" w:cstheme="minorHAnsi"/>
          <w:lang w:eastAsia="fr-FR"/>
        </w:rPr>
        <w:t>s</w:t>
      </w:r>
      <w:r w:rsidR="00F21FAB" w:rsidRPr="009061C8">
        <w:rPr>
          <w:rFonts w:ascii="Century Gothic" w:hAnsi="Century Gothic" w:cstheme="minorHAnsi"/>
          <w:lang w:eastAsia="fr-FR"/>
        </w:rPr>
        <w:t xml:space="preserve"> temporaire</w:t>
      </w:r>
      <w:r w:rsidR="003B35E7" w:rsidRPr="009061C8">
        <w:rPr>
          <w:rFonts w:ascii="Century Gothic" w:hAnsi="Century Gothic" w:cstheme="minorHAnsi"/>
          <w:lang w:eastAsia="fr-FR"/>
        </w:rPr>
        <w:t>s</w:t>
      </w:r>
      <w:r w:rsidR="00DB2154" w:rsidRPr="009061C8">
        <w:rPr>
          <w:rFonts w:ascii="Century Gothic" w:hAnsi="Century Gothic" w:cstheme="minorHAnsi"/>
          <w:lang w:eastAsia="fr-FR"/>
        </w:rPr>
        <w:t xml:space="preserve"> </w:t>
      </w:r>
      <w:r w:rsidRPr="009061C8">
        <w:rPr>
          <w:rFonts w:ascii="Century Gothic" w:hAnsi="Century Gothic" w:cstheme="minorHAnsi"/>
          <w:lang w:eastAsia="fr-FR"/>
        </w:rPr>
        <w:t xml:space="preserve"> </w:t>
      </w:r>
    </w:p>
    <w:p w14:paraId="34B00739" w14:textId="6D0907A7" w:rsidR="00EB7022" w:rsidRPr="009061C8" w:rsidRDefault="009F097E" w:rsidP="005D34D3">
      <w:pPr>
        <w:pStyle w:val="Paragraphedeliste"/>
        <w:numPr>
          <w:ilvl w:val="0"/>
          <w:numId w:val="7"/>
        </w:numPr>
        <w:jc w:val="both"/>
        <w:rPr>
          <w:rFonts w:ascii="Century Gothic" w:hAnsi="Century Gothic" w:cstheme="minorHAnsi"/>
          <w:lang w:eastAsia="fr-FR"/>
        </w:rPr>
      </w:pPr>
      <w:r w:rsidRPr="009061C8">
        <w:rPr>
          <w:rFonts w:ascii="Century Gothic" w:hAnsi="Century Gothic" w:cstheme="minorHAnsi"/>
          <w:lang w:eastAsia="fr-FR"/>
        </w:rPr>
        <w:t xml:space="preserve">Publics : </w:t>
      </w:r>
      <w:r w:rsidR="00D7570C" w:rsidRPr="009061C8">
        <w:rPr>
          <w:rFonts w:ascii="Century Gothic" w:hAnsi="Century Gothic" w:cstheme="minorHAnsi"/>
          <w:lang w:eastAsia="fr-FR"/>
        </w:rPr>
        <w:t>Scolaires, périscolaires, petite enfance, associations</w:t>
      </w:r>
      <w:r w:rsidR="00A36B63" w:rsidRPr="009061C8">
        <w:rPr>
          <w:rFonts w:ascii="Century Gothic" w:hAnsi="Century Gothic" w:cstheme="minorHAnsi"/>
          <w:lang w:eastAsia="fr-FR"/>
        </w:rPr>
        <w:t xml:space="preserve"> locales</w:t>
      </w:r>
      <w:r w:rsidR="00D7570C" w:rsidRPr="009061C8">
        <w:rPr>
          <w:rFonts w:ascii="Century Gothic" w:hAnsi="Century Gothic" w:cstheme="minorHAnsi"/>
          <w:lang w:eastAsia="fr-FR"/>
        </w:rPr>
        <w:t>,</w:t>
      </w:r>
      <w:r w:rsidR="00875B88" w:rsidRPr="009061C8">
        <w:rPr>
          <w:rFonts w:ascii="Century Gothic" w:hAnsi="Century Gothic" w:cstheme="minorHAnsi"/>
          <w:lang w:eastAsia="fr-FR"/>
        </w:rPr>
        <w:t xml:space="preserve"> ind</w:t>
      </w:r>
      <w:r w:rsidR="006D694B" w:rsidRPr="009061C8">
        <w:rPr>
          <w:rFonts w:ascii="Century Gothic" w:hAnsi="Century Gothic" w:cstheme="minorHAnsi"/>
          <w:lang w:eastAsia="fr-FR"/>
        </w:rPr>
        <w:t>ividus</w:t>
      </w:r>
    </w:p>
    <w:p w14:paraId="4F00A13D" w14:textId="77777777" w:rsidR="00731BAB" w:rsidRPr="009061C8" w:rsidRDefault="00731BAB" w:rsidP="008F2005">
      <w:pPr>
        <w:ind w:left="567"/>
        <w:jc w:val="both"/>
        <w:rPr>
          <w:rFonts w:ascii="Century Gothic" w:hAnsi="Century Gothic" w:cstheme="minorHAnsi"/>
          <w:lang w:eastAsia="fr-FR"/>
        </w:rPr>
      </w:pPr>
    </w:p>
    <w:p w14:paraId="3CD512AA" w14:textId="33678604" w:rsidR="00066691" w:rsidRPr="009061C8" w:rsidRDefault="00A36B63" w:rsidP="008F2005">
      <w:pPr>
        <w:ind w:left="567"/>
        <w:jc w:val="both"/>
        <w:rPr>
          <w:rFonts w:ascii="Century Gothic" w:hAnsi="Century Gothic" w:cstheme="minorHAnsi"/>
          <w:u w:val="single"/>
          <w:lang w:eastAsia="fr-FR"/>
        </w:rPr>
      </w:pPr>
      <w:r w:rsidRPr="009061C8">
        <w:rPr>
          <w:rFonts w:ascii="Century Gothic" w:hAnsi="Century Gothic" w:cstheme="minorHAnsi"/>
          <w:u w:val="single"/>
          <w:lang w:eastAsia="fr-FR"/>
        </w:rPr>
        <w:t>Projet architectural :</w:t>
      </w:r>
    </w:p>
    <w:p w14:paraId="331AA238" w14:textId="76F9A803" w:rsidR="00A36B63" w:rsidRDefault="00DC313F" w:rsidP="008F2005">
      <w:pPr>
        <w:ind w:left="567"/>
        <w:jc w:val="both"/>
        <w:rPr>
          <w:rFonts w:ascii="Century Gothic" w:hAnsi="Century Gothic" w:cstheme="minorHAnsi"/>
          <w:lang w:eastAsia="fr-FR"/>
        </w:rPr>
      </w:pPr>
      <w:r w:rsidRPr="009061C8">
        <w:rPr>
          <w:rFonts w:ascii="Century Gothic" w:hAnsi="Century Gothic" w:cstheme="minorHAnsi"/>
          <w:lang w:eastAsia="fr-FR"/>
        </w:rPr>
        <w:t>La définition</w:t>
      </w:r>
      <w:r w:rsidR="0017409A" w:rsidRPr="009061C8">
        <w:rPr>
          <w:rFonts w:ascii="Century Gothic" w:hAnsi="Century Gothic" w:cstheme="minorHAnsi"/>
          <w:lang w:eastAsia="fr-FR"/>
        </w:rPr>
        <w:t xml:space="preserve"> précise </w:t>
      </w:r>
      <w:r w:rsidRPr="009061C8">
        <w:rPr>
          <w:rFonts w:ascii="Century Gothic" w:hAnsi="Century Gothic" w:cstheme="minorHAnsi"/>
          <w:lang w:eastAsia="fr-FR"/>
        </w:rPr>
        <w:t>des multiples usages sera</w:t>
      </w:r>
      <w:r w:rsidR="0017409A" w:rsidRPr="009061C8">
        <w:rPr>
          <w:rFonts w:ascii="Century Gothic" w:hAnsi="Century Gothic" w:cstheme="minorHAnsi"/>
          <w:lang w:eastAsia="fr-FR"/>
        </w:rPr>
        <w:t xml:space="preserve"> étudiée </w:t>
      </w:r>
      <w:r w:rsidR="0000397F" w:rsidRPr="009061C8">
        <w:rPr>
          <w:rFonts w:ascii="Century Gothic" w:hAnsi="Century Gothic" w:cstheme="minorHAnsi"/>
          <w:lang w:eastAsia="fr-FR"/>
        </w:rPr>
        <w:t>en collaboration avec l</w:t>
      </w:r>
      <w:r w:rsidR="0017409A" w:rsidRPr="009061C8">
        <w:rPr>
          <w:rFonts w:ascii="Century Gothic" w:hAnsi="Century Gothic" w:cstheme="minorHAnsi"/>
          <w:lang w:eastAsia="fr-FR"/>
        </w:rPr>
        <w:t xml:space="preserve">e </w:t>
      </w:r>
      <w:r w:rsidR="00F93954">
        <w:rPr>
          <w:rFonts w:ascii="Century Gothic" w:hAnsi="Century Gothic" w:cstheme="minorHAnsi"/>
          <w:lang w:eastAsia="fr-FR"/>
        </w:rPr>
        <w:t>service</w:t>
      </w:r>
      <w:r w:rsidR="001F4E80">
        <w:rPr>
          <w:rFonts w:ascii="Century Gothic" w:hAnsi="Century Gothic" w:cstheme="minorHAnsi"/>
          <w:lang w:eastAsia="fr-FR"/>
        </w:rPr>
        <w:t xml:space="preserve"> de la </w:t>
      </w:r>
      <w:r w:rsidR="002610F0">
        <w:rPr>
          <w:rFonts w:ascii="Century Gothic" w:hAnsi="Century Gothic" w:cstheme="minorHAnsi"/>
          <w:lang w:eastAsia="fr-FR"/>
        </w:rPr>
        <w:t>M</w:t>
      </w:r>
      <w:r w:rsidR="001F4E80">
        <w:rPr>
          <w:rFonts w:ascii="Century Gothic" w:hAnsi="Century Gothic" w:cstheme="minorHAnsi"/>
          <w:lang w:eastAsia="fr-FR"/>
        </w:rPr>
        <w:t>édiathèque</w:t>
      </w:r>
      <w:r w:rsidR="00F93954">
        <w:rPr>
          <w:rFonts w:ascii="Century Gothic" w:hAnsi="Century Gothic" w:cstheme="minorHAnsi"/>
          <w:lang w:eastAsia="fr-FR"/>
        </w:rPr>
        <w:t xml:space="preserve"> </w:t>
      </w:r>
      <w:r w:rsidR="002610F0">
        <w:rPr>
          <w:rFonts w:ascii="Century Gothic" w:hAnsi="Century Gothic" w:cstheme="minorHAnsi"/>
          <w:lang w:eastAsia="fr-FR"/>
        </w:rPr>
        <w:t>D</w:t>
      </w:r>
      <w:r w:rsidR="001F4E80">
        <w:rPr>
          <w:rFonts w:ascii="Century Gothic" w:hAnsi="Century Gothic" w:cstheme="minorHAnsi"/>
          <w:lang w:eastAsia="fr-FR"/>
        </w:rPr>
        <w:t>épartementale</w:t>
      </w:r>
      <w:r w:rsidR="0000397F" w:rsidRPr="009061C8">
        <w:rPr>
          <w:rFonts w:ascii="Century Gothic" w:hAnsi="Century Gothic" w:cstheme="minorHAnsi"/>
          <w:lang w:eastAsia="fr-FR"/>
        </w:rPr>
        <w:t xml:space="preserve"> et les </w:t>
      </w:r>
      <w:r w:rsidR="004173E9" w:rsidRPr="009061C8">
        <w:rPr>
          <w:rFonts w:ascii="Century Gothic" w:hAnsi="Century Gothic" w:cstheme="minorHAnsi"/>
          <w:lang w:eastAsia="fr-FR"/>
        </w:rPr>
        <w:t xml:space="preserve">différents </w:t>
      </w:r>
      <w:r w:rsidR="0066749B" w:rsidRPr="009061C8">
        <w:rPr>
          <w:rFonts w:ascii="Century Gothic" w:hAnsi="Century Gothic" w:cstheme="minorHAnsi"/>
          <w:lang w:eastAsia="fr-FR"/>
        </w:rPr>
        <w:t>intervenants</w:t>
      </w:r>
      <w:r w:rsidR="004173E9" w:rsidRPr="009061C8">
        <w:rPr>
          <w:rFonts w:ascii="Century Gothic" w:hAnsi="Century Gothic" w:cstheme="minorHAnsi"/>
          <w:lang w:eastAsia="fr-FR"/>
        </w:rPr>
        <w:t>.</w:t>
      </w:r>
      <w:r w:rsidRPr="009061C8">
        <w:rPr>
          <w:rFonts w:ascii="Century Gothic" w:hAnsi="Century Gothic" w:cstheme="minorHAnsi"/>
          <w:lang w:eastAsia="fr-FR"/>
        </w:rPr>
        <w:t xml:space="preserve"> </w:t>
      </w:r>
    </w:p>
    <w:p w14:paraId="0F62BF47" w14:textId="77777777" w:rsidR="00387A24" w:rsidRDefault="00387A24" w:rsidP="008F2005">
      <w:pPr>
        <w:ind w:left="567"/>
        <w:jc w:val="both"/>
        <w:rPr>
          <w:rFonts w:ascii="Century Gothic" w:hAnsi="Century Gothic" w:cstheme="minorHAnsi"/>
          <w:lang w:eastAsia="fr-FR"/>
        </w:rPr>
      </w:pPr>
    </w:p>
    <w:p w14:paraId="660F715A" w14:textId="23EDB3F8" w:rsidR="00387A24" w:rsidRPr="009061C8" w:rsidRDefault="00387A24" w:rsidP="008F2005">
      <w:pPr>
        <w:ind w:left="567"/>
        <w:jc w:val="both"/>
        <w:rPr>
          <w:rFonts w:ascii="Century Gothic" w:hAnsi="Century Gothic" w:cstheme="minorHAnsi"/>
          <w:lang w:eastAsia="fr-FR"/>
        </w:rPr>
      </w:pPr>
      <w:r>
        <w:rPr>
          <w:rFonts w:ascii="Century Gothic" w:hAnsi="Century Gothic" w:cstheme="minorHAnsi"/>
          <w:lang w:eastAsia="fr-FR"/>
        </w:rPr>
        <w:t xml:space="preserve">L’organisation générale des espaces </w:t>
      </w:r>
      <w:r w:rsidR="00A56800">
        <w:rPr>
          <w:rFonts w:ascii="Century Gothic" w:hAnsi="Century Gothic" w:cstheme="minorHAnsi"/>
          <w:lang w:eastAsia="fr-FR"/>
        </w:rPr>
        <w:t>devra être composée de cloisons et rayonnages mobiles afin d’augmenter l’espace lors d’exposition ou conférence</w:t>
      </w:r>
      <w:r w:rsidR="00C14EFE">
        <w:rPr>
          <w:rFonts w:ascii="Century Gothic" w:hAnsi="Century Gothic" w:cstheme="minorHAnsi"/>
          <w:lang w:eastAsia="fr-FR"/>
        </w:rPr>
        <w:t>.</w:t>
      </w:r>
    </w:p>
    <w:p w14:paraId="589F91BD" w14:textId="77777777" w:rsidR="00E037AD" w:rsidRPr="009061C8" w:rsidRDefault="00E037AD" w:rsidP="008F2005">
      <w:pPr>
        <w:ind w:left="567"/>
        <w:jc w:val="both"/>
        <w:rPr>
          <w:rFonts w:ascii="Century Gothic" w:hAnsi="Century Gothic" w:cstheme="minorHAnsi"/>
          <w:lang w:eastAsia="fr-FR"/>
        </w:rPr>
      </w:pPr>
    </w:p>
    <w:p w14:paraId="0CA50832" w14:textId="3BB28430" w:rsidR="00E037AD" w:rsidRPr="009061C8" w:rsidRDefault="00503866" w:rsidP="00E037AD">
      <w:pPr>
        <w:ind w:left="567"/>
        <w:jc w:val="both"/>
        <w:rPr>
          <w:rFonts w:ascii="Century Gothic" w:hAnsi="Century Gothic" w:cstheme="minorHAnsi"/>
          <w:lang w:eastAsia="fr-FR"/>
        </w:rPr>
      </w:pPr>
      <w:r w:rsidRPr="009061C8">
        <w:rPr>
          <w:rFonts w:ascii="Century Gothic" w:hAnsi="Century Gothic" w:cstheme="minorHAnsi"/>
          <w:lang w:eastAsia="fr-FR"/>
        </w:rPr>
        <w:t xml:space="preserve">Les </w:t>
      </w:r>
      <w:r w:rsidR="00B813C5" w:rsidRPr="009061C8">
        <w:rPr>
          <w:rFonts w:ascii="Century Gothic" w:hAnsi="Century Gothic" w:cstheme="minorHAnsi"/>
          <w:lang w:eastAsia="fr-FR"/>
        </w:rPr>
        <w:t>p</w:t>
      </w:r>
      <w:r w:rsidR="009B0591" w:rsidRPr="009061C8">
        <w:rPr>
          <w:rFonts w:ascii="Century Gothic" w:hAnsi="Century Gothic" w:cstheme="minorHAnsi"/>
          <w:lang w:eastAsia="fr-FR"/>
        </w:rPr>
        <w:t>r</w:t>
      </w:r>
      <w:r w:rsidR="00E037AD" w:rsidRPr="009061C8">
        <w:rPr>
          <w:rFonts w:ascii="Century Gothic" w:hAnsi="Century Gothic" w:cstheme="minorHAnsi"/>
          <w:lang w:eastAsia="fr-FR"/>
        </w:rPr>
        <w:t>opositions d’aménagement du bâtiment</w:t>
      </w:r>
      <w:r w:rsidR="00B65F5B" w:rsidRPr="009061C8">
        <w:rPr>
          <w:rFonts w:ascii="Century Gothic" w:hAnsi="Century Gothic" w:cstheme="minorHAnsi"/>
          <w:lang w:eastAsia="fr-FR"/>
        </w:rPr>
        <w:t>,</w:t>
      </w:r>
      <w:r w:rsidR="00E037AD" w:rsidRPr="009061C8">
        <w:rPr>
          <w:rFonts w:ascii="Century Gothic" w:hAnsi="Century Gothic" w:cstheme="minorHAnsi"/>
          <w:lang w:eastAsia="fr-FR"/>
        </w:rPr>
        <w:t xml:space="preserve"> s</w:t>
      </w:r>
      <w:r w:rsidR="006F1DF7" w:rsidRPr="009061C8">
        <w:rPr>
          <w:rFonts w:ascii="Century Gothic" w:hAnsi="Century Gothic" w:cstheme="minorHAnsi"/>
          <w:lang w:eastAsia="fr-FR"/>
        </w:rPr>
        <w:t xml:space="preserve">elon </w:t>
      </w:r>
      <w:r w:rsidR="00E037AD" w:rsidRPr="009061C8">
        <w:rPr>
          <w:rFonts w:ascii="Century Gothic" w:hAnsi="Century Gothic" w:cstheme="minorHAnsi"/>
          <w:lang w:eastAsia="fr-FR"/>
        </w:rPr>
        <w:t>les besoins de la commune</w:t>
      </w:r>
      <w:r w:rsidR="00B65F5B" w:rsidRPr="009061C8">
        <w:rPr>
          <w:rFonts w:ascii="Century Gothic" w:hAnsi="Century Gothic" w:cstheme="minorHAnsi"/>
          <w:lang w:eastAsia="fr-FR"/>
        </w:rPr>
        <w:t>,</w:t>
      </w:r>
      <w:r w:rsidR="00E037AD" w:rsidRPr="009061C8">
        <w:rPr>
          <w:rFonts w:ascii="Century Gothic" w:hAnsi="Century Gothic" w:cstheme="minorHAnsi"/>
          <w:lang w:eastAsia="fr-FR"/>
        </w:rPr>
        <w:t xml:space="preserve"> figurent dans la présentation ci-dessous (</w:t>
      </w:r>
      <w:r w:rsidR="00390731" w:rsidRPr="009061C8">
        <w:rPr>
          <w:rFonts w:ascii="Century Gothic" w:hAnsi="Century Gothic" w:cstheme="minorHAnsi"/>
          <w:lang w:eastAsia="fr-FR"/>
        </w:rPr>
        <w:t>à confirmer suivant étude</w:t>
      </w:r>
      <w:r w:rsidR="00E037AD" w:rsidRPr="009061C8">
        <w:rPr>
          <w:rFonts w:ascii="Century Gothic" w:hAnsi="Century Gothic" w:cstheme="minorHAnsi"/>
          <w:lang w:eastAsia="fr-FR"/>
        </w:rPr>
        <w:t xml:space="preserve">) </w:t>
      </w:r>
    </w:p>
    <w:p w14:paraId="2FF2B20A" w14:textId="3A11D331" w:rsidR="004434FB" w:rsidRDefault="004434FB">
      <w:pPr>
        <w:rPr>
          <w:rFonts w:ascii="Century Gothic" w:hAnsi="Century Gothic" w:cstheme="minorHAnsi"/>
          <w:lang w:eastAsia="fr-FR"/>
        </w:rPr>
      </w:pPr>
      <w:r>
        <w:rPr>
          <w:rFonts w:ascii="Century Gothic" w:hAnsi="Century Gothic" w:cstheme="minorHAnsi"/>
          <w:lang w:eastAsia="fr-FR"/>
        </w:rPr>
        <w:br w:type="page"/>
      </w:r>
    </w:p>
    <w:p w14:paraId="50F1DB0E" w14:textId="77777777" w:rsidR="00B47B5F" w:rsidRPr="00E037AD" w:rsidRDefault="00B47B5F" w:rsidP="008F2005">
      <w:pPr>
        <w:ind w:left="567"/>
        <w:jc w:val="both"/>
        <w:rPr>
          <w:rFonts w:ascii="Century Gothic" w:hAnsi="Century Gothic" w:cstheme="minorHAnsi"/>
          <w:sz w:val="24"/>
          <w:szCs w:val="24"/>
          <w:lang w:eastAsia="fr-FR"/>
        </w:rPr>
      </w:pPr>
    </w:p>
    <w:tbl>
      <w:tblPr>
        <w:tblW w:w="9627" w:type="dxa"/>
        <w:jc w:val="center"/>
        <w:tblCellMar>
          <w:left w:w="70" w:type="dxa"/>
          <w:right w:w="70" w:type="dxa"/>
        </w:tblCellMar>
        <w:tblLook w:val="04A0" w:firstRow="1" w:lastRow="0" w:firstColumn="1" w:lastColumn="0" w:noHBand="0" w:noVBand="1"/>
      </w:tblPr>
      <w:tblGrid>
        <w:gridCol w:w="1492"/>
        <w:gridCol w:w="1940"/>
        <w:gridCol w:w="5123"/>
        <w:gridCol w:w="1072"/>
      </w:tblGrid>
      <w:tr w:rsidR="00B66DC0" w:rsidRPr="00B66DC0" w14:paraId="4DB0B02F" w14:textId="77777777" w:rsidTr="003B16A4">
        <w:trPr>
          <w:trHeight w:val="1035"/>
          <w:jc w:val="center"/>
        </w:trPr>
        <w:tc>
          <w:tcPr>
            <w:tcW w:w="1378" w:type="dxa"/>
            <w:tcBorders>
              <w:top w:val="nil"/>
              <w:left w:val="nil"/>
              <w:bottom w:val="nil"/>
              <w:right w:val="nil"/>
            </w:tcBorders>
            <w:shd w:val="clear" w:color="auto" w:fill="auto"/>
            <w:vAlign w:val="center"/>
            <w:hideMark/>
          </w:tcPr>
          <w:p w14:paraId="153E6665" w14:textId="77777777" w:rsidR="00B66DC0" w:rsidRPr="00B66DC0" w:rsidRDefault="00B66DC0" w:rsidP="00B66DC0">
            <w:pPr>
              <w:rPr>
                <w:rFonts w:ascii="Times New Roman" w:hAnsi="Times New Roman" w:cs="Times New Roman"/>
                <w:b/>
                <w:bCs/>
                <w:color w:val="00B050"/>
                <w:sz w:val="24"/>
                <w:szCs w:val="24"/>
                <w:lang w:eastAsia="fr-FR"/>
              </w:rPr>
            </w:pPr>
          </w:p>
        </w:tc>
        <w:tc>
          <w:tcPr>
            <w:tcW w:w="1940" w:type="dxa"/>
            <w:tcBorders>
              <w:top w:val="nil"/>
              <w:left w:val="nil"/>
              <w:bottom w:val="nil"/>
              <w:right w:val="nil"/>
            </w:tcBorders>
            <w:shd w:val="clear" w:color="auto" w:fill="auto"/>
            <w:noWrap/>
            <w:vAlign w:val="bottom"/>
            <w:hideMark/>
          </w:tcPr>
          <w:p w14:paraId="15EADB2E" w14:textId="77777777" w:rsidR="00B66DC0" w:rsidRPr="00B66DC0" w:rsidRDefault="00B66DC0" w:rsidP="00B66DC0">
            <w:pPr>
              <w:jc w:val="center"/>
              <w:rPr>
                <w:rFonts w:ascii="Times New Roman" w:hAnsi="Times New Roman" w:cs="Times New Roman"/>
                <w:sz w:val="20"/>
                <w:szCs w:val="20"/>
                <w:lang w:eastAsia="fr-FR"/>
              </w:rPr>
            </w:pPr>
          </w:p>
        </w:tc>
        <w:tc>
          <w:tcPr>
            <w:tcW w:w="5222" w:type="dxa"/>
            <w:tcBorders>
              <w:top w:val="single" w:sz="8" w:space="0" w:color="auto"/>
              <w:left w:val="single" w:sz="8" w:space="0" w:color="auto"/>
              <w:bottom w:val="nil"/>
              <w:right w:val="single" w:sz="8" w:space="0" w:color="auto"/>
            </w:tcBorders>
            <w:shd w:val="clear" w:color="000000" w:fill="F4B084"/>
            <w:vAlign w:val="center"/>
            <w:hideMark/>
          </w:tcPr>
          <w:p w14:paraId="6DE726CF" w14:textId="7271E3EA" w:rsidR="00B66DC0" w:rsidRPr="00B66DC0" w:rsidRDefault="00B66DC0" w:rsidP="00B66DC0">
            <w:pPr>
              <w:jc w:val="center"/>
              <w:rPr>
                <w:i/>
                <w:iCs/>
                <w:color w:val="000000"/>
                <w:lang w:eastAsia="fr-FR"/>
              </w:rPr>
            </w:pPr>
            <w:r w:rsidRPr="00B66DC0">
              <w:rPr>
                <w:i/>
                <w:iCs/>
                <w:color w:val="000000"/>
                <w:lang w:eastAsia="fr-FR"/>
              </w:rPr>
              <w:t xml:space="preserve">Médiathèque adultes </w:t>
            </w:r>
            <w:r w:rsidR="00173C97">
              <w:rPr>
                <w:i/>
                <w:iCs/>
                <w:color w:val="000000"/>
                <w:lang w:eastAsia="fr-FR"/>
              </w:rPr>
              <w:t>(RDC ou R+1)</w:t>
            </w:r>
            <w:r w:rsidRPr="00B66DC0">
              <w:rPr>
                <w:i/>
                <w:iCs/>
                <w:color w:val="000000"/>
                <w:lang w:eastAsia="fr-FR"/>
              </w:rPr>
              <w:br/>
              <w:t>Espace de travail et de réunion - Système visio</w:t>
            </w:r>
            <w:r w:rsidRPr="00B66DC0">
              <w:rPr>
                <w:i/>
                <w:iCs/>
                <w:color w:val="000000"/>
                <w:lang w:eastAsia="fr-FR"/>
              </w:rPr>
              <w:br/>
              <w:t>Accueil association</w:t>
            </w:r>
            <w:r w:rsidRPr="00B66DC0">
              <w:rPr>
                <w:i/>
                <w:iCs/>
                <w:color w:val="000000"/>
                <w:lang w:eastAsia="fr-FR"/>
              </w:rPr>
              <w:br/>
              <w:t xml:space="preserve">Espace Maison Sport santé </w:t>
            </w:r>
          </w:p>
        </w:tc>
        <w:tc>
          <w:tcPr>
            <w:tcW w:w="1087" w:type="dxa"/>
            <w:tcBorders>
              <w:top w:val="nil"/>
              <w:left w:val="nil"/>
              <w:bottom w:val="nil"/>
              <w:right w:val="nil"/>
            </w:tcBorders>
            <w:shd w:val="clear" w:color="auto" w:fill="auto"/>
            <w:vAlign w:val="bottom"/>
            <w:hideMark/>
          </w:tcPr>
          <w:p w14:paraId="57C8CEC1" w14:textId="77777777" w:rsidR="00B66DC0" w:rsidRPr="00B66DC0" w:rsidRDefault="00B66DC0" w:rsidP="00B66DC0">
            <w:pPr>
              <w:jc w:val="center"/>
              <w:rPr>
                <w:color w:val="000000"/>
                <w:lang w:eastAsia="fr-FR"/>
              </w:rPr>
            </w:pPr>
            <w:r w:rsidRPr="00B66DC0">
              <w:rPr>
                <w:color w:val="000000"/>
                <w:lang w:eastAsia="fr-FR"/>
              </w:rPr>
              <w:t>R+1</w:t>
            </w:r>
          </w:p>
        </w:tc>
      </w:tr>
      <w:tr w:rsidR="00B66DC0" w:rsidRPr="00B66DC0" w14:paraId="7265F287" w14:textId="77777777" w:rsidTr="003B16A4">
        <w:trPr>
          <w:trHeight w:val="963"/>
          <w:jc w:val="center"/>
        </w:trPr>
        <w:tc>
          <w:tcPr>
            <w:tcW w:w="1378" w:type="dxa"/>
            <w:tcBorders>
              <w:top w:val="nil"/>
              <w:left w:val="nil"/>
              <w:bottom w:val="nil"/>
              <w:right w:val="nil"/>
            </w:tcBorders>
            <w:shd w:val="clear" w:color="auto" w:fill="auto"/>
            <w:vAlign w:val="bottom"/>
            <w:hideMark/>
          </w:tcPr>
          <w:p w14:paraId="0E63CE66" w14:textId="77777777" w:rsidR="00B66DC0" w:rsidRPr="00B66DC0" w:rsidRDefault="00B66DC0" w:rsidP="00B66DC0">
            <w:pPr>
              <w:jc w:val="center"/>
              <w:rPr>
                <w:b/>
                <w:bCs/>
                <w:i/>
                <w:iCs/>
                <w:color w:val="00B050"/>
                <w:lang w:eastAsia="fr-FR"/>
              </w:rPr>
            </w:pPr>
            <w:r w:rsidRPr="00B66DC0">
              <w:rPr>
                <w:b/>
                <w:bCs/>
                <w:i/>
                <w:iCs/>
                <w:color w:val="00B050"/>
                <w:lang w:eastAsia="fr-FR"/>
              </w:rPr>
              <w:t xml:space="preserve">Aménagement pour terrasse extérieure </w:t>
            </w:r>
          </w:p>
        </w:tc>
        <w:tc>
          <w:tcPr>
            <w:tcW w:w="7162" w:type="dxa"/>
            <w:gridSpan w:val="2"/>
            <w:tcBorders>
              <w:top w:val="single" w:sz="8" w:space="0" w:color="auto"/>
              <w:left w:val="single" w:sz="8" w:space="0" w:color="auto"/>
              <w:bottom w:val="single" w:sz="8" w:space="0" w:color="auto"/>
              <w:right w:val="single" w:sz="8" w:space="0" w:color="000000"/>
            </w:tcBorders>
            <w:shd w:val="clear" w:color="000000" w:fill="A9D08E"/>
            <w:vAlign w:val="center"/>
            <w:hideMark/>
          </w:tcPr>
          <w:p w14:paraId="25F1D1EF" w14:textId="5FE5039D" w:rsidR="00B66DC0" w:rsidRPr="00B66DC0" w:rsidRDefault="00B66DC0" w:rsidP="00B66DC0">
            <w:pPr>
              <w:jc w:val="center"/>
              <w:rPr>
                <w:i/>
                <w:iCs/>
                <w:lang w:eastAsia="fr-FR"/>
              </w:rPr>
            </w:pPr>
            <w:r w:rsidRPr="00B66DC0">
              <w:rPr>
                <w:i/>
                <w:iCs/>
                <w:lang w:eastAsia="fr-FR"/>
              </w:rPr>
              <w:t xml:space="preserve">Espace Accueil </w:t>
            </w:r>
            <w:r w:rsidR="00B037DD">
              <w:rPr>
                <w:i/>
                <w:iCs/>
                <w:lang w:eastAsia="fr-FR"/>
              </w:rPr>
              <w:t xml:space="preserve">et </w:t>
            </w:r>
            <w:r w:rsidR="00825460">
              <w:rPr>
                <w:i/>
                <w:iCs/>
                <w:lang w:eastAsia="fr-FR"/>
              </w:rPr>
              <w:t>S</w:t>
            </w:r>
            <w:r w:rsidR="00B037DD">
              <w:rPr>
                <w:i/>
                <w:iCs/>
                <w:lang w:eastAsia="fr-FR"/>
              </w:rPr>
              <w:t xml:space="preserve">ervices </w:t>
            </w:r>
            <w:r w:rsidRPr="00B66DC0">
              <w:rPr>
                <w:i/>
                <w:iCs/>
                <w:lang w:eastAsia="fr-FR"/>
              </w:rPr>
              <w:t xml:space="preserve">- sanitaire - coin café </w:t>
            </w:r>
            <w:r w:rsidRPr="00B66DC0">
              <w:rPr>
                <w:i/>
                <w:iCs/>
                <w:lang w:eastAsia="fr-FR"/>
              </w:rPr>
              <w:br/>
              <w:t>Collections jeunesse et adultes</w:t>
            </w:r>
            <w:r w:rsidRPr="00B66DC0">
              <w:rPr>
                <w:i/>
                <w:iCs/>
                <w:lang w:eastAsia="fr-FR"/>
              </w:rPr>
              <w:br/>
            </w:r>
            <w:r w:rsidR="005617BB">
              <w:rPr>
                <w:i/>
                <w:iCs/>
                <w:lang w:eastAsia="fr-FR"/>
              </w:rPr>
              <w:t>E</w:t>
            </w:r>
            <w:r w:rsidRPr="00B66DC0">
              <w:rPr>
                <w:i/>
                <w:iCs/>
                <w:lang w:eastAsia="fr-FR"/>
              </w:rPr>
              <w:t>space jeunesse et familial - Ludothèque coin jeux</w:t>
            </w:r>
            <w:r w:rsidR="006D4308">
              <w:rPr>
                <w:i/>
                <w:iCs/>
                <w:lang w:eastAsia="fr-FR"/>
              </w:rPr>
              <w:t xml:space="preserve"> </w:t>
            </w:r>
            <w:r w:rsidR="00173C97">
              <w:rPr>
                <w:i/>
                <w:iCs/>
                <w:lang w:eastAsia="fr-FR"/>
              </w:rPr>
              <w:t>(RDC ou R+1)</w:t>
            </w:r>
            <w:r w:rsidRPr="00B66DC0">
              <w:rPr>
                <w:i/>
                <w:iCs/>
                <w:lang w:eastAsia="fr-FR"/>
              </w:rPr>
              <w:t xml:space="preserve"> </w:t>
            </w:r>
          </w:p>
        </w:tc>
        <w:tc>
          <w:tcPr>
            <w:tcW w:w="1087" w:type="dxa"/>
            <w:tcBorders>
              <w:top w:val="nil"/>
              <w:left w:val="nil"/>
              <w:bottom w:val="nil"/>
              <w:right w:val="nil"/>
            </w:tcBorders>
            <w:shd w:val="clear" w:color="auto" w:fill="auto"/>
            <w:vAlign w:val="bottom"/>
            <w:hideMark/>
          </w:tcPr>
          <w:p w14:paraId="490F7E1D" w14:textId="77777777" w:rsidR="00B66DC0" w:rsidRPr="00B66DC0" w:rsidRDefault="00B66DC0" w:rsidP="00B66DC0">
            <w:pPr>
              <w:jc w:val="center"/>
              <w:rPr>
                <w:color w:val="000000"/>
                <w:lang w:eastAsia="fr-FR"/>
              </w:rPr>
            </w:pPr>
            <w:r w:rsidRPr="00B66DC0">
              <w:rPr>
                <w:color w:val="000000"/>
                <w:lang w:eastAsia="fr-FR"/>
              </w:rPr>
              <w:t>RDC</w:t>
            </w:r>
          </w:p>
        </w:tc>
      </w:tr>
      <w:tr w:rsidR="00B66DC0" w:rsidRPr="00B66DC0" w14:paraId="4381164B" w14:textId="77777777" w:rsidTr="003B16A4">
        <w:trPr>
          <w:trHeight w:val="1132"/>
          <w:jc w:val="center"/>
        </w:trPr>
        <w:tc>
          <w:tcPr>
            <w:tcW w:w="1378" w:type="dxa"/>
            <w:tcBorders>
              <w:top w:val="nil"/>
              <w:left w:val="nil"/>
              <w:bottom w:val="nil"/>
              <w:right w:val="nil"/>
            </w:tcBorders>
            <w:shd w:val="clear" w:color="auto" w:fill="auto"/>
            <w:vAlign w:val="bottom"/>
            <w:hideMark/>
          </w:tcPr>
          <w:p w14:paraId="4C1616A2" w14:textId="6E973979" w:rsidR="00B66DC0" w:rsidRPr="00B66DC0" w:rsidRDefault="00B66DC0" w:rsidP="00B66DC0">
            <w:pPr>
              <w:jc w:val="center"/>
              <w:rPr>
                <w:b/>
                <w:bCs/>
                <w:i/>
                <w:iCs/>
                <w:color w:val="000000"/>
                <w:lang w:eastAsia="fr-FR"/>
              </w:rPr>
            </w:pPr>
            <w:r w:rsidRPr="00B66DC0">
              <w:rPr>
                <w:b/>
                <w:bCs/>
                <w:i/>
                <w:iCs/>
                <w:color w:val="000000"/>
                <w:lang w:eastAsia="fr-FR"/>
              </w:rPr>
              <w:t>Ascenseur PMR extérieur</w:t>
            </w:r>
            <w:r w:rsidR="00CB1BE7">
              <w:rPr>
                <w:b/>
                <w:bCs/>
                <w:i/>
                <w:iCs/>
                <w:color w:val="000000"/>
                <w:lang w:eastAsia="fr-FR"/>
              </w:rPr>
              <w:t xml:space="preserve"> (ou int</w:t>
            </w:r>
            <w:r w:rsidR="00A3252B">
              <w:rPr>
                <w:b/>
                <w:bCs/>
                <w:i/>
                <w:iCs/>
                <w:color w:val="000000"/>
                <w:lang w:eastAsia="fr-FR"/>
              </w:rPr>
              <w:t>é</w:t>
            </w:r>
            <w:r w:rsidR="00CB1BE7">
              <w:rPr>
                <w:b/>
                <w:bCs/>
                <w:i/>
                <w:iCs/>
                <w:color w:val="000000"/>
                <w:lang w:eastAsia="fr-FR"/>
              </w:rPr>
              <w:t>rieur)</w:t>
            </w:r>
          </w:p>
        </w:tc>
        <w:tc>
          <w:tcPr>
            <w:tcW w:w="7162" w:type="dxa"/>
            <w:gridSpan w:val="2"/>
            <w:tcBorders>
              <w:top w:val="single" w:sz="8" w:space="0" w:color="auto"/>
              <w:left w:val="single" w:sz="8" w:space="0" w:color="auto"/>
              <w:bottom w:val="single" w:sz="8" w:space="0" w:color="auto"/>
              <w:right w:val="single" w:sz="8" w:space="0" w:color="000000"/>
            </w:tcBorders>
            <w:shd w:val="clear" w:color="000000" w:fill="FFD966"/>
            <w:vAlign w:val="center"/>
            <w:hideMark/>
          </w:tcPr>
          <w:p w14:paraId="066F2CC8" w14:textId="6A4C90BC" w:rsidR="00B66DC0" w:rsidRPr="00B66DC0" w:rsidRDefault="00B66DC0" w:rsidP="00B66DC0">
            <w:pPr>
              <w:jc w:val="center"/>
              <w:rPr>
                <w:i/>
                <w:iCs/>
                <w:color w:val="000000"/>
                <w:lang w:eastAsia="fr-FR"/>
              </w:rPr>
            </w:pPr>
            <w:r w:rsidRPr="00B66DC0">
              <w:rPr>
                <w:i/>
                <w:iCs/>
                <w:color w:val="000000"/>
                <w:lang w:eastAsia="fr-FR"/>
              </w:rPr>
              <w:t>Espace animation</w:t>
            </w:r>
            <w:r w:rsidRPr="00B66DC0">
              <w:rPr>
                <w:i/>
                <w:iCs/>
                <w:color w:val="000000"/>
                <w:lang w:eastAsia="fr-FR"/>
              </w:rPr>
              <w:br/>
              <w:t>Espace interne (réserves documents</w:t>
            </w:r>
            <w:r w:rsidR="006723C9">
              <w:rPr>
                <w:i/>
                <w:iCs/>
                <w:color w:val="000000"/>
                <w:lang w:eastAsia="fr-FR"/>
              </w:rPr>
              <w:t xml:space="preserve"> </w:t>
            </w:r>
            <w:r w:rsidRPr="00B66DC0">
              <w:rPr>
                <w:i/>
                <w:iCs/>
                <w:color w:val="000000"/>
                <w:lang w:eastAsia="fr-FR"/>
              </w:rPr>
              <w:t>+</w:t>
            </w:r>
            <w:r w:rsidR="006723C9">
              <w:rPr>
                <w:i/>
                <w:iCs/>
                <w:color w:val="000000"/>
                <w:lang w:eastAsia="fr-FR"/>
              </w:rPr>
              <w:t xml:space="preserve"> </w:t>
            </w:r>
            <w:r w:rsidRPr="00B66DC0">
              <w:rPr>
                <w:i/>
                <w:iCs/>
                <w:color w:val="000000"/>
                <w:lang w:eastAsia="fr-FR"/>
              </w:rPr>
              <w:t>stockage matériel)</w:t>
            </w:r>
          </w:p>
        </w:tc>
        <w:tc>
          <w:tcPr>
            <w:tcW w:w="1087" w:type="dxa"/>
            <w:tcBorders>
              <w:top w:val="nil"/>
              <w:left w:val="nil"/>
              <w:bottom w:val="nil"/>
              <w:right w:val="nil"/>
            </w:tcBorders>
            <w:shd w:val="clear" w:color="auto" w:fill="auto"/>
            <w:vAlign w:val="bottom"/>
            <w:hideMark/>
          </w:tcPr>
          <w:p w14:paraId="7215A5A8" w14:textId="77777777" w:rsidR="00B66DC0" w:rsidRPr="00B66DC0" w:rsidRDefault="00B66DC0" w:rsidP="00B66DC0">
            <w:pPr>
              <w:jc w:val="center"/>
              <w:rPr>
                <w:color w:val="000000"/>
                <w:lang w:eastAsia="fr-FR"/>
              </w:rPr>
            </w:pPr>
            <w:r w:rsidRPr="00B66DC0">
              <w:rPr>
                <w:color w:val="000000"/>
                <w:lang w:eastAsia="fr-FR"/>
              </w:rPr>
              <w:t>RDJ</w:t>
            </w:r>
          </w:p>
        </w:tc>
      </w:tr>
    </w:tbl>
    <w:p w14:paraId="401DF946" w14:textId="77777777" w:rsidR="00A36B63" w:rsidRDefault="00A36B63" w:rsidP="008F2005">
      <w:pPr>
        <w:ind w:left="567"/>
        <w:jc w:val="both"/>
        <w:rPr>
          <w:rFonts w:ascii="Century Gothic" w:hAnsi="Century Gothic" w:cstheme="minorHAnsi"/>
          <w:sz w:val="24"/>
          <w:szCs w:val="24"/>
          <w:lang w:eastAsia="fr-FR"/>
        </w:rPr>
      </w:pPr>
    </w:p>
    <w:p w14:paraId="295FEB39" w14:textId="77777777" w:rsidR="00356038" w:rsidRDefault="00356038" w:rsidP="008F2005">
      <w:pPr>
        <w:ind w:left="567"/>
        <w:jc w:val="both"/>
        <w:rPr>
          <w:rFonts w:ascii="Century Gothic" w:hAnsi="Century Gothic" w:cstheme="minorHAnsi"/>
          <w:sz w:val="24"/>
          <w:szCs w:val="24"/>
          <w:lang w:eastAsia="fr-FR"/>
        </w:rPr>
      </w:pPr>
    </w:p>
    <w:p w14:paraId="3E79DB75" w14:textId="77777777" w:rsidR="00356038" w:rsidRPr="004434FB" w:rsidRDefault="00356038" w:rsidP="008F2005">
      <w:pPr>
        <w:ind w:left="567"/>
        <w:jc w:val="both"/>
        <w:rPr>
          <w:rFonts w:ascii="Century Gothic" w:hAnsi="Century Gothic" w:cstheme="minorHAnsi"/>
          <w:sz w:val="24"/>
          <w:szCs w:val="24"/>
          <w:lang w:eastAsia="fr-FR"/>
        </w:rPr>
      </w:pPr>
    </w:p>
    <w:p w14:paraId="3E1318A2" w14:textId="2D519AAA" w:rsidR="00AB147A" w:rsidRPr="00013968" w:rsidRDefault="00AB147A" w:rsidP="00013968">
      <w:pPr>
        <w:pStyle w:val="Style1"/>
        <w:numPr>
          <w:ilvl w:val="1"/>
          <w:numId w:val="20"/>
        </w:numPr>
      </w:pPr>
      <w:r w:rsidRPr="00013968">
        <w:t>F</w:t>
      </w:r>
      <w:r w:rsidR="00013968" w:rsidRPr="00013968">
        <w:t xml:space="preserve">ocus énergie </w:t>
      </w:r>
    </w:p>
    <w:p w14:paraId="7A26D054" w14:textId="77777777" w:rsidR="00AB147A" w:rsidRPr="004434FB" w:rsidRDefault="00AB147A" w:rsidP="008F2005">
      <w:pPr>
        <w:jc w:val="both"/>
        <w:rPr>
          <w:rFonts w:ascii="Century Gothic" w:hAnsi="Century Gothic" w:cstheme="minorHAnsi"/>
          <w:sz w:val="24"/>
          <w:szCs w:val="24"/>
          <w:lang w:eastAsia="fr-FR"/>
        </w:rPr>
      </w:pPr>
    </w:p>
    <w:p w14:paraId="18C4B62C" w14:textId="344D250A" w:rsidR="007A58E8" w:rsidRPr="009061C8" w:rsidRDefault="00C70D36" w:rsidP="007A58E8">
      <w:pPr>
        <w:rPr>
          <w:rFonts w:ascii="Century Gothic" w:hAnsi="Century Gothic" w:cstheme="minorHAnsi"/>
          <w:lang w:eastAsia="fr-FR"/>
        </w:rPr>
      </w:pPr>
      <w:r w:rsidRPr="009061C8">
        <w:rPr>
          <w:rFonts w:ascii="Century Gothic" w:hAnsi="Century Gothic" w:cstheme="minorHAnsi"/>
          <w:lang w:eastAsia="fr-FR"/>
        </w:rPr>
        <w:t>Le bâtiment</w:t>
      </w:r>
      <w:r w:rsidR="00C30CAD" w:rsidRPr="009061C8">
        <w:rPr>
          <w:rFonts w:ascii="Century Gothic" w:hAnsi="Century Gothic" w:cstheme="minorHAnsi"/>
          <w:lang w:eastAsia="fr-FR"/>
        </w:rPr>
        <w:t xml:space="preserve">, qui s’inscrit actuellement dans la classe énergétique E, devra atteindre la </w:t>
      </w:r>
      <w:r w:rsidR="007A58E8" w:rsidRPr="009061C8">
        <w:rPr>
          <w:rFonts w:ascii="Century Gothic" w:hAnsi="Century Gothic" w:cstheme="minorHAnsi"/>
          <w:b/>
          <w:bCs/>
          <w:lang w:eastAsia="fr-FR"/>
        </w:rPr>
        <w:t>classe énergétique B</w:t>
      </w:r>
      <w:r w:rsidR="00AF46AD" w:rsidRPr="009061C8">
        <w:rPr>
          <w:rFonts w:ascii="Century Gothic" w:hAnsi="Century Gothic" w:cstheme="minorHAnsi"/>
          <w:b/>
          <w:bCs/>
          <w:lang w:eastAsia="fr-FR"/>
        </w:rPr>
        <w:t xml:space="preserve"> à minima</w:t>
      </w:r>
      <w:r w:rsidR="007A58E8" w:rsidRPr="009061C8">
        <w:rPr>
          <w:rFonts w:ascii="Century Gothic" w:hAnsi="Century Gothic" w:cstheme="minorHAnsi"/>
          <w:lang w:eastAsia="fr-FR"/>
        </w:rPr>
        <w:t>.</w:t>
      </w:r>
    </w:p>
    <w:p w14:paraId="451E2248" w14:textId="65C9D8BB" w:rsidR="00ED4DB5" w:rsidRPr="009061C8" w:rsidRDefault="00ED4DB5" w:rsidP="004434FB">
      <w:pPr>
        <w:spacing w:before="120"/>
        <w:rPr>
          <w:rFonts w:ascii="Century Gothic" w:hAnsi="Century Gothic" w:cstheme="minorHAnsi"/>
          <w:lang w:eastAsia="fr-FR"/>
        </w:rPr>
      </w:pPr>
      <w:r w:rsidRPr="009061C8">
        <w:rPr>
          <w:rFonts w:ascii="Century Gothic" w:hAnsi="Century Gothic" w:cstheme="minorHAnsi"/>
          <w:lang w:eastAsia="fr-FR"/>
        </w:rPr>
        <w:t>Le rapport énergétique du bâtiment est joint en annexe.</w:t>
      </w:r>
    </w:p>
    <w:p w14:paraId="3295DFEB" w14:textId="77777777" w:rsidR="00D37CB7" w:rsidRPr="009061C8" w:rsidRDefault="00D37CB7" w:rsidP="007A58E8">
      <w:pPr>
        <w:jc w:val="center"/>
      </w:pPr>
    </w:p>
    <w:p w14:paraId="6EE5A902" w14:textId="77777777" w:rsidR="00F745FE" w:rsidRPr="009061C8" w:rsidRDefault="00F745FE" w:rsidP="00F745FE">
      <w:pPr>
        <w:ind w:left="567"/>
        <w:jc w:val="both"/>
        <w:rPr>
          <w:rFonts w:ascii="Century Gothic" w:hAnsi="Century Gothic" w:cstheme="minorHAnsi"/>
          <w:b/>
          <w:bCs/>
          <w:lang w:eastAsia="fr-FR"/>
        </w:rPr>
      </w:pPr>
    </w:p>
    <w:p w14:paraId="7B919CF2" w14:textId="26A9565B" w:rsidR="00F745FE" w:rsidRDefault="00F745FE" w:rsidP="00F745FE">
      <w:pPr>
        <w:rPr>
          <w:rFonts w:ascii="Century Gothic" w:hAnsi="Century Gothic" w:cstheme="minorHAnsi"/>
          <w:b/>
          <w:bCs/>
          <w:sz w:val="24"/>
          <w:szCs w:val="24"/>
          <w:lang w:eastAsia="fr-FR"/>
        </w:rPr>
      </w:pPr>
      <w:r>
        <w:rPr>
          <w:b/>
          <w:bCs/>
          <w:color w:val="4472C4" w:themeColor="accent1"/>
          <w:sz w:val="28"/>
          <w:szCs w:val="28"/>
        </w:rPr>
        <w:t>3</w:t>
      </w:r>
      <w:r w:rsidRPr="00123E02">
        <w:rPr>
          <w:b/>
          <w:bCs/>
          <w:color w:val="4472C4" w:themeColor="accent1"/>
          <w:sz w:val="28"/>
          <w:szCs w:val="28"/>
        </w:rPr>
        <w:t>.</w:t>
      </w:r>
      <w:r w:rsidR="00013968">
        <w:rPr>
          <w:b/>
          <w:bCs/>
          <w:color w:val="4472C4" w:themeColor="accent1"/>
          <w:sz w:val="28"/>
          <w:szCs w:val="28"/>
        </w:rPr>
        <w:t>4</w:t>
      </w:r>
      <w:r w:rsidRPr="00123E02">
        <w:rPr>
          <w:b/>
          <w:bCs/>
          <w:color w:val="4472C4" w:themeColor="accent1"/>
          <w:sz w:val="28"/>
          <w:szCs w:val="28"/>
        </w:rPr>
        <w:t xml:space="preserve">. </w:t>
      </w:r>
      <w:r>
        <w:rPr>
          <w:b/>
          <w:bCs/>
          <w:color w:val="4472C4" w:themeColor="accent1"/>
          <w:sz w:val="28"/>
          <w:szCs w:val="28"/>
        </w:rPr>
        <w:t xml:space="preserve">Aménagement extérieur </w:t>
      </w:r>
      <w:r w:rsidRPr="00123E02">
        <w:rPr>
          <w:b/>
          <w:bCs/>
          <w:color w:val="4472C4" w:themeColor="accent1"/>
          <w:sz w:val="28"/>
          <w:szCs w:val="28"/>
        </w:rPr>
        <w:t>:</w:t>
      </w:r>
    </w:p>
    <w:p w14:paraId="1C3EED6C" w14:textId="77777777" w:rsidR="00F745FE" w:rsidRPr="009061C8" w:rsidRDefault="00F745FE" w:rsidP="00F745FE">
      <w:pPr>
        <w:ind w:left="567"/>
        <w:jc w:val="both"/>
        <w:rPr>
          <w:rFonts w:ascii="Century Gothic" w:hAnsi="Century Gothic" w:cstheme="minorHAnsi"/>
          <w:lang w:eastAsia="fr-FR"/>
        </w:rPr>
      </w:pPr>
    </w:p>
    <w:p w14:paraId="3527054D" w14:textId="6655DBE0" w:rsidR="00F745FE" w:rsidRDefault="003F1B8D" w:rsidP="00F745FE">
      <w:pPr>
        <w:pStyle w:val="Paragraphedeliste"/>
        <w:numPr>
          <w:ilvl w:val="0"/>
          <w:numId w:val="9"/>
        </w:numPr>
        <w:jc w:val="both"/>
        <w:rPr>
          <w:rFonts w:ascii="Century Gothic" w:hAnsi="Century Gothic" w:cstheme="minorHAnsi"/>
          <w:b/>
          <w:bCs/>
          <w:u w:val="single"/>
          <w:lang w:eastAsia="fr-FR"/>
        </w:rPr>
      </w:pPr>
      <w:r>
        <w:rPr>
          <w:rFonts w:ascii="Century Gothic" w:hAnsi="Century Gothic" w:cstheme="minorHAnsi"/>
          <w:b/>
          <w:bCs/>
          <w:u w:val="single"/>
          <w:lang w:eastAsia="fr-FR"/>
        </w:rPr>
        <w:t xml:space="preserve">Création d’une terrasse dans le prolongement du trottoir </w:t>
      </w:r>
      <w:r w:rsidR="00F745FE" w:rsidRPr="009061C8">
        <w:rPr>
          <w:rFonts w:ascii="Century Gothic" w:hAnsi="Century Gothic" w:cstheme="minorHAnsi"/>
          <w:b/>
          <w:bCs/>
          <w:u w:val="single"/>
          <w:lang w:eastAsia="fr-FR"/>
        </w:rPr>
        <w:t>:</w:t>
      </w:r>
    </w:p>
    <w:p w14:paraId="097CDD7C" w14:textId="77777777" w:rsidR="00703886" w:rsidRPr="009061C8" w:rsidRDefault="00703886" w:rsidP="00703886">
      <w:pPr>
        <w:pStyle w:val="Paragraphedeliste"/>
        <w:ind w:left="927"/>
        <w:jc w:val="both"/>
        <w:rPr>
          <w:rFonts w:ascii="Century Gothic" w:hAnsi="Century Gothic" w:cstheme="minorHAnsi"/>
          <w:b/>
          <w:bCs/>
          <w:u w:val="single"/>
          <w:lang w:eastAsia="fr-FR"/>
        </w:rPr>
      </w:pPr>
    </w:p>
    <w:p w14:paraId="21CD776B" w14:textId="77777777" w:rsidR="00703886"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Le projet prévoit la possibilité d</w:t>
      </w:r>
      <w:r w:rsidR="00451794">
        <w:rPr>
          <w:rFonts w:ascii="Century Gothic" w:hAnsi="Century Gothic" w:cstheme="minorHAnsi"/>
          <w:lang w:eastAsia="fr-FR"/>
        </w:rPr>
        <w:t xml:space="preserve">e </w:t>
      </w:r>
      <w:r w:rsidR="00A10DC0">
        <w:rPr>
          <w:rFonts w:ascii="Century Gothic" w:hAnsi="Century Gothic" w:cstheme="minorHAnsi"/>
          <w:lang w:eastAsia="fr-FR"/>
        </w:rPr>
        <w:t>prolonger le trottoir</w:t>
      </w:r>
      <w:r w:rsidR="00F70C3A">
        <w:rPr>
          <w:rFonts w:ascii="Century Gothic" w:hAnsi="Century Gothic" w:cstheme="minorHAnsi"/>
          <w:lang w:eastAsia="fr-FR"/>
        </w:rPr>
        <w:t xml:space="preserve"> </w:t>
      </w:r>
      <w:r w:rsidR="00FC0851">
        <w:rPr>
          <w:rFonts w:ascii="Century Gothic" w:hAnsi="Century Gothic" w:cstheme="minorHAnsi"/>
          <w:lang w:eastAsia="fr-FR"/>
        </w:rPr>
        <w:t xml:space="preserve">du Boulevard Paul Fabry </w:t>
      </w:r>
      <w:r w:rsidR="00F70C3A">
        <w:rPr>
          <w:rFonts w:ascii="Century Gothic" w:hAnsi="Century Gothic" w:cstheme="minorHAnsi"/>
          <w:lang w:eastAsia="fr-FR"/>
        </w:rPr>
        <w:t xml:space="preserve">au </w:t>
      </w:r>
      <w:r w:rsidR="004D7EB9">
        <w:rPr>
          <w:rFonts w:ascii="Century Gothic" w:hAnsi="Century Gothic" w:cstheme="minorHAnsi"/>
          <w:lang w:eastAsia="fr-FR"/>
        </w:rPr>
        <w:t xml:space="preserve">niveau de la </w:t>
      </w:r>
      <w:r w:rsidR="00F70C3A">
        <w:rPr>
          <w:rFonts w:ascii="Century Gothic" w:hAnsi="Century Gothic" w:cstheme="minorHAnsi"/>
          <w:lang w:eastAsia="fr-FR"/>
        </w:rPr>
        <w:t>façade Nord-Ouest</w:t>
      </w:r>
      <w:r w:rsidR="00A10DC0">
        <w:rPr>
          <w:rFonts w:ascii="Century Gothic" w:hAnsi="Century Gothic" w:cstheme="minorHAnsi"/>
          <w:lang w:eastAsia="fr-FR"/>
        </w:rPr>
        <w:t xml:space="preserve"> </w:t>
      </w:r>
      <w:r w:rsidR="00EE30A2">
        <w:rPr>
          <w:rFonts w:ascii="Century Gothic" w:hAnsi="Century Gothic" w:cstheme="minorHAnsi"/>
          <w:lang w:eastAsia="fr-FR"/>
        </w:rPr>
        <w:t>pour y créer</w:t>
      </w:r>
      <w:r w:rsidR="004D7EB9">
        <w:rPr>
          <w:rFonts w:ascii="Century Gothic" w:hAnsi="Century Gothic" w:cstheme="minorHAnsi"/>
          <w:lang w:eastAsia="fr-FR"/>
        </w:rPr>
        <w:t xml:space="preserve">, à hauteur du </w:t>
      </w:r>
      <w:r w:rsidR="00697BCD">
        <w:rPr>
          <w:rFonts w:ascii="Century Gothic" w:hAnsi="Century Gothic" w:cstheme="minorHAnsi"/>
          <w:lang w:eastAsia="fr-FR"/>
        </w:rPr>
        <w:t>Boulevard</w:t>
      </w:r>
      <w:r w:rsidR="004D7EB9">
        <w:rPr>
          <w:rFonts w:ascii="Century Gothic" w:hAnsi="Century Gothic" w:cstheme="minorHAnsi"/>
          <w:lang w:eastAsia="fr-FR"/>
        </w:rPr>
        <w:t>,</w:t>
      </w:r>
      <w:r w:rsidR="00697BCD">
        <w:rPr>
          <w:rFonts w:ascii="Century Gothic" w:hAnsi="Century Gothic" w:cstheme="minorHAnsi"/>
          <w:lang w:eastAsia="fr-FR"/>
        </w:rPr>
        <w:t xml:space="preserve"> u</w:t>
      </w:r>
      <w:r w:rsidR="00EE30A2">
        <w:rPr>
          <w:rFonts w:ascii="Century Gothic" w:hAnsi="Century Gothic" w:cstheme="minorHAnsi"/>
          <w:lang w:eastAsia="fr-FR"/>
        </w:rPr>
        <w:t xml:space="preserve">ne terrasse </w:t>
      </w:r>
      <w:r w:rsidR="00D55D03">
        <w:rPr>
          <w:rFonts w:ascii="Century Gothic" w:hAnsi="Century Gothic" w:cstheme="minorHAnsi"/>
          <w:lang w:eastAsia="fr-FR"/>
        </w:rPr>
        <w:t xml:space="preserve">surplombant la </w:t>
      </w:r>
      <w:r w:rsidR="008D2E43">
        <w:rPr>
          <w:rFonts w:ascii="Century Gothic" w:hAnsi="Century Gothic" w:cstheme="minorHAnsi"/>
          <w:lang w:eastAsia="fr-FR"/>
        </w:rPr>
        <w:t>parcelle adjacente apparte</w:t>
      </w:r>
      <w:r w:rsidR="00D55D03">
        <w:rPr>
          <w:rFonts w:ascii="Century Gothic" w:hAnsi="Century Gothic" w:cstheme="minorHAnsi"/>
          <w:lang w:eastAsia="fr-FR"/>
        </w:rPr>
        <w:t>n</w:t>
      </w:r>
      <w:r w:rsidR="008D2E43">
        <w:rPr>
          <w:rFonts w:ascii="Century Gothic" w:hAnsi="Century Gothic" w:cstheme="minorHAnsi"/>
          <w:lang w:eastAsia="fr-FR"/>
        </w:rPr>
        <w:t>ant à la Commune</w:t>
      </w:r>
      <w:r w:rsidR="00D55D03">
        <w:rPr>
          <w:rFonts w:ascii="Century Gothic" w:hAnsi="Century Gothic" w:cstheme="minorHAnsi"/>
          <w:lang w:eastAsia="fr-FR"/>
        </w:rPr>
        <w:t xml:space="preserve"> d’une </w:t>
      </w:r>
      <w:r w:rsidRPr="009061C8">
        <w:rPr>
          <w:rFonts w:ascii="Century Gothic" w:hAnsi="Century Gothic" w:cstheme="minorHAnsi"/>
          <w:lang w:eastAsia="fr-FR"/>
        </w:rPr>
        <w:t xml:space="preserve">emprise au sol d’environ 50 m2. </w:t>
      </w:r>
    </w:p>
    <w:p w14:paraId="3503363C" w14:textId="1649A1B6" w:rsidR="00F745FE" w:rsidRPr="009061C8"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 xml:space="preserve"> </w:t>
      </w:r>
    </w:p>
    <w:p w14:paraId="371F6A18" w14:textId="0FF63326" w:rsidR="008D2E43" w:rsidRDefault="008D2E43" w:rsidP="00F745FE">
      <w:pPr>
        <w:ind w:left="567"/>
        <w:jc w:val="both"/>
        <w:rPr>
          <w:rFonts w:ascii="Century Gothic" w:hAnsi="Century Gothic" w:cstheme="minorHAnsi"/>
          <w:lang w:eastAsia="fr-FR"/>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76"/>
        <w:gridCol w:w="4905"/>
      </w:tblGrid>
      <w:tr w:rsidR="00A641FC" w14:paraId="3EEACD78" w14:textId="77777777" w:rsidTr="00D46BDB">
        <w:tc>
          <w:tcPr>
            <w:tcW w:w="5169" w:type="dxa"/>
          </w:tcPr>
          <w:p w14:paraId="2F46F281" w14:textId="49B156D1" w:rsidR="008D2E43" w:rsidRDefault="00A641FC" w:rsidP="00F745FE">
            <w:pPr>
              <w:jc w:val="both"/>
              <w:rPr>
                <w:rFonts w:ascii="Century Gothic" w:hAnsi="Century Gothic" w:cstheme="minorHAnsi"/>
                <w:lang w:eastAsia="fr-FR"/>
              </w:rPr>
            </w:pPr>
            <w:r>
              <w:rPr>
                <w:rFonts w:ascii="Century Gothic" w:hAnsi="Century Gothic" w:cstheme="minorHAnsi"/>
                <w:noProof/>
                <w:sz w:val="24"/>
                <w:szCs w:val="24"/>
                <w:lang w:eastAsia="fr-FR"/>
              </w:rPr>
              <mc:AlternateContent>
                <mc:Choice Requires="wps">
                  <w:drawing>
                    <wp:anchor distT="0" distB="0" distL="114300" distR="114300" simplePos="0" relativeHeight="251661378" behindDoc="0" locked="0" layoutInCell="1" allowOverlap="1" wp14:anchorId="09D6D7F6" wp14:editId="1FF826DA">
                      <wp:simplePos x="0" y="0"/>
                      <wp:positionH relativeFrom="column">
                        <wp:posOffset>1095503</wp:posOffset>
                      </wp:positionH>
                      <wp:positionV relativeFrom="paragraph">
                        <wp:posOffset>449149</wp:posOffset>
                      </wp:positionV>
                      <wp:extent cx="241616" cy="162255"/>
                      <wp:effectExtent l="0" t="76200" r="44450" b="9525"/>
                      <wp:wrapNone/>
                      <wp:docPr id="94" name="Triangle isocèle 94"/>
                      <wp:cNvGraphicFramePr/>
                      <a:graphic xmlns:a="http://schemas.openxmlformats.org/drawingml/2006/main">
                        <a:graphicData uri="http://schemas.microsoft.com/office/word/2010/wordprocessingShape">
                          <wps:wsp>
                            <wps:cNvSpPr/>
                            <wps:spPr>
                              <a:xfrm rot="12862968">
                                <a:off x="0" y="0"/>
                                <a:ext cx="241616" cy="162255"/>
                              </a:xfrm>
                              <a:prstGeom prst="triangle">
                                <a:avLst/>
                              </a:prstGeom>
                              <a:solidFill>
                                <a:srgbClr val="FF0000"/>
                              </a:solidFill>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24BA59"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94" o:spid="_x0000_s1026" type="#_x0000_t5" style="position:absolute;margin-left:86.25pt;margin-top:35.35pt;width:19pt;height:12.8pt;rotation:-9543169fd;z-index:2516613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" fillcolor="red" strokecolor="#09101d [484]" strokeweight="1.5pt"/>
                  </w:pict>
                </mc:Fallback>
              </mc:AlternateContent>
            </w:r>
            <w:r w:rsidRPr="009061C8">
              <w:rPr>
                <w:rFonts w:ascii="Century Gothic" w:hAnsi="Century Gothic" w:cstheme="minorHAnsi"/>
                <w:noProof/>
                <w:lang w:eastAsia="fr-FR"/>
              </w:rPr>
              <mc:AlternateContent>
                <mc:Choice Requires="wps">
                  <w:drawing>
                    <wp:anchor distT="0" distB="0" distL="114300" distR="114300" simplePos="0" relativeHeight="251667522" behindDoc="0" locked="0" layoutInCell="1" allowOverlap="1" wp14:anchorId="7D6894FE" wp14:editId="4477DA3B">
                      <wp:simplePos x="0" y="0"/>
                      <wp:positionH relativeFrom="column">
                        <wp:posOffset>957712</wp:posOffset>
                      </wp:positionH>
                      <wp:positionV relativeFrom="paragraph">
                        <wp:posOffset>-133086</wp:posOffset>
                      </wp:positionV>
                      <wp:extent cx="548496" cy="637276"/>
                      <wp:effectExtent l="38100" t="0" r="23495" b="48895"/>
                      <wp:wrapNone/>
                      <wp:docPr id="107" name="Connecteur droit avec flèche 107"/>
                      <wp:cNvGraphicFramePr/>
                      <a:graphic xmlns:a="http://schemas.openxmlformats.org/drawingml/2006/main">
                        <a:graphicData uri="http://schemas.microsoft.com/office/word/2010/wordprocessingShape">
                          <wps:wsp>
                            <wps:cNvCnPr/>
                            <wps:spPr>
                              <a:xfrm flipH="1">
                                <a:off x="0" y="0"/>
                                <a:ext cx="548496" cy="637276"/>
                              </a:xfrm>
                              <a:prstGeom prst="straightConnector1">
                                <a:avLst/>
                              </a:prstGeom>
                              <a:ln w="12700">
                                <a:solidFill>
                                  <a:srgbClr val="FF0000"/>
                                </a:solidFill>
                                <a:tailEnd type="triangle"/>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8F1AEEE" id="_x0000_t32" coordsize="21600,21600" o:spt="32" o:oned="t" path="m,l21600,21600e" filled="f">
                      <v:path arrowok="t" fillok="f" o:connecttype="none"/>
                      <o:lock v:ext="edit" shapetype="t"/>
                    </v:shapetype>
                    <v:shape id="Connecteur droit avec flèche 107" o:spid="_x0000_s1026" type="#_x0000_t32" style="position:absolute;margin-left:75.4pt;margin-top:-10.5pt;width:43.2pt;height:50.2pt;flip:x;z-index:2516675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" strokecolor="red" strokeweight="1pt">
                      <v:stroke endarrow="block"/>
                    </v:shape>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6498" behindDoc="0" locked="0" layoutInCell="1" allowOverlap="1" wp14:anchorId="6D36B0D3" wp14:editId="5646F358">
                      <wp:simplePos x="0" y="0"/>
                      <wp:positionH relativeFrom="column">
                        <wp:posOffset>635503</wp:posOffset>
                      </wp:positionH>
                      <wp:positionV relativeFrom="paragraph">
                        <wp:posOffset>281113</wp:posOffset>
                      </wp:positionV>
                      <wp:extent cx="103242" cy="146649"/>
                      <wp:effectExtent l="0" t="0" r="30480" b="25400"/>
                      <wp:wrapNone/>
                      <wp:docPr id="92" name="Connecteur droit 92"/>
                      <wp:cNvGraphicFramePr/>
                      <a:graphic xmlns:a="http://schemas.openxmlformats.org/drawingml/2006/main">
                        <a:graphicData uri="http://schemas.microsoft.com/office/word/2010/wordprocessingShape">
                          <wps:wsp>
                            <wps:cNvCnPr/>
                            <wps:spPr>
                              <a:xfrm flipH="1">
                                <a:off x="0" y="0"/>
                                <a:ext cx="103242" cy="146649"/>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7E19473" id="Connecteur droit 92" o:spid="_x0000_s1026" style="position:absolute;flip:x;z-index:2516664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05pt,22.15pt" to="58.2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5474" behindDoc="0" locked="0" layoutInCell="1" allowOverlap="1" wp14:anchorId="29DDA8FF" wp14:editId="3F9D24EE">
                      <wp:simplePos x="0" y="0"/>
                      <wp:positionH relativeFrom="column">
                        <wp:posOffset>635502</wp:posOffset>
                      </wp:positionH>
                      <wp:positionV relativeFrom="paragraph">
                        <wp:posOffset>436388</wp:posOffset>
                      </wp:positionV>
                      <wp:extent cx="432747" cy="587531"/>
                      <wp:effectExtent l="0" t="0" r="24765" b="22225"/>
                      <wp:wrapNone/>
                      <wp:docPr id="71" name="Connecteur droit 71"/>
                      <wp:cNvGraphicFramePr/>
                      <a:graphic xmlns:a="http://schemas.openxmlformats.org/drawingml/2006/main">
                        <a:graphicData uri="http://schemas.microsoft.com/office/word/2010/wordprocessingShape">
                          <wps:wsp>
                            <wps:cNvCnPr/>
                            <wps:spPr>
                              <a:xfrm flipH="1" flipV="1">
                                <a:off x="0" y="0"/>
                                <a:ext cx="432747" cy="587531"/>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DC525F" id="Connecteur droit 71" o:spid="_x0000_s1026" style="position:absolute;flip:x y;z-index:2516654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05pt,34.35pt" to="84.1pt,8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3426" behindDoc="0" locked="0" layoutInCell="1" allowOverlap="1" wp14:anchorId="112B9876" wp14:editId="52AD600B">
                      <wp:simplePos x="0" y="0"/>
                      <wp:positionH relativeFrom="column">
                        <wp:posOffset>721767</wp:posOffset>
                      </wp:positionH>
                      <wp:positionV relativeFrom="paragraph">
                        <wp:posOffset>272486</wp:posOffset>
                      </wp:positionV>
                      <wp:extent cx="577108" cy="463706"/>
                      <wp:effectExtent l="0" t="0" r="33020" b="31750"/>
                      <wp:wrapNone/>
                      <wp:docPr id="12" name="Connecteur droit 12"/>
                      <wp:cNvGraphicFramePr/>
                      <a:graphic xmlns:a="http://schemas.openxmlformats.org/drawingml/2006/main">
                        <a:graphicData uri="http://schemas.microsoft.com/office/word/2010/wordprocessingShape">
                          <wps:wsp>
                            <wps:cNvCnPr/>
                            <wps:spPr>
                              <a:xfrm flipH="1" flipV="1">
                                <a:off x="0" y="0"/>
                                <a:ext cx="577108" cy="463706"/>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F6DF1E8" id="Connecteur droit 12" o:spid="_x0000_s1026" style="position:absolute;flip:x y;z-index:2516634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6.85pt,21.45pt" to="102.3pt,5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" strokecolor="red" strokeweight="1.5pt"/>
                  </w:pict>
                </mc:Fallback>
              </mc:AlternateContent>
            </w:r>
            <w:r>
              <w:rPr>
                <w:rFonts w:ascii="Century Gothic" w:hAnsi="Century Gothic" w:cstheme="minorHAnsi"/>
                <w:noProof/>
                <w:sz w:val="24"/>
                <w:szCs w:val="24"/>
                <w:lang w:eastAsia="fr-FR"/>
              </w:rPr>
              <mc:AlternateContent>
                <mc:Choice Requires="wps">
                  <w:drawing>
                    <wp:anchor distT="0" distB="0" distL="114300" distR="114300" simplePos="0" relativeHeight="251664450" behindDoc="0" locked="0" layoutInCell="1" allowOverlap="1" wp14:anchorId="17F263E4" wp14:editId="79D40712">
                      <wp:simplePos x="0" y="0"/>
                      <wp:positionH relativeFrom="column">
                        <wp:posOffset>1049571</wp:posOffset>
                      </wp:positionH>
                      <wp:positionV relativeFrom="paragraph">
                        <wp:posOffset>738314</wp:posOffset>
                      </wp:positionV>
                      <wp:extent cx="248393" cy="276046"/>
                      <wp:effectExtent l="0" t="0" r="18415" b="29210"/>
                      <wp:wrapNone/>
                      <wp:docPr id="15" name="Connecteur droit 15"/>
                      <wp:cNvGraphicFramePr/>
                      <a:graphic xmlns:a="http://schemas.openxmlformats.org/drawingml/2006/main">
                        <a:graphicData uri="http://schemas.microsoft.com/office/word/2010/wordprocessingShape">
                          <wps:wsp>
                            <wps:cNvCnPr/>
                            <wps:spPr>
                              <a:xfrm flipH="1">
                                <a:off x="0" y="0"/>
                                <a:ext cx="248393" cy="276046"/>
                              </a:xfrm>
                              <a:prstGeom prst="line">
                                <a:avLst/>
                              </a:prstGeom>
                              <a:ln w="19050">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0A4EFD4" id="Connecteur droit 15" o:spid="_x0000_s1026" style="position:absolute;flip:x;z-index:2516644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2.65pt,58.15pt" to="102.2pt,7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" strokecolor="red" strokeweight="1.5pt"/>
                  </w:pict>
                </mc:Fallback>
              </mc:AlternateContent>
            </w:r>
            <w:r w:rsidR="008D2E43">
              <w:rPr>
                <w:rFonts w:ascii="Century Gothic" w:hAnsi="Century Gothic" w:cstheme="minorHAnsi"/>
                <w:noProof/>
                <w:sz w:val="24"/>
                <w:szCs w:val="24"/>
                <w:lang w:eastAsia="fr-FR"/>
              </w:rPr>
              <w:drawing>
                <wp:inline distT="0" distB="0" distL="0" distR="0" wp14:anchorId="5B4437B0" wp14:editId="2F82C176">
                  <wp:extent cx="2568174" cy="1863305"/>
                  <wp:effectExtent l="0" t="0" r="3810" b="3810"/>
                  <wp:docPr id="65" name="Image 65" descr="Une image contenant diagramme, Plan, ligne,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 65" descr="Une image contenant diagramme, Plan, ligne, texte&#10;&#10;Description générée automatiquement"/>
                          <pic:cNvPicPr/>
                        </pic:nvPicPr>
                        <pic:blipFill>
                          <a:blip r:embed="rId19">
                            <a:extLst>
                              <a:ext uri="{28A0092B-C50C-407E-A947-70E740481C1C}">
                                <a14:useLocalDpi xmlns:a14="http://schemas.microsoft.com/office/drawing/2010/main" val="0"/>
                              </a:ext>
                            </a:extLst>
                          </a:blip>
                          <a:stretch>
                            <a:fillRect/>
                          </a:stretch>
                        </pic:blipFill>
                        <pic:spPr>
                          <a:xfrm>
                            <a:off x="0" y="0"/>
                            <a:ext cx="2568174" cy="1863305"/>
                          </a:xfrm>
                          <a:prstGeom prst="rect">
                            <a:avLst/>
                          </a:prstGeom>
                        </pic:spPr>
                      </pic:pic>
                    </a:graphicData>
                  </a:graphic>
                </wp:inline>
              </w:drawing>
            </w:r>
          </w:p>
          <w:p w14:paraId="3B47F983" w14:textId="459137AC" w:rsidR="008D2E43" w:rsidRPr="00C80F12" w:rsidRDefault="008D2E43" w:rsidP="00C70483">
            <w:pPr>
              <w:jc w:val="center"/>
              <w:rPr>
                <w:rFonts w:ascii="Century Gothic" w:hAnsi="Century Gothic" w:cstheme="minorHAnsi"/>
                <w:i/>
                <w:iCs/>
                <w:sz w:val="18"/>
                <w:szCs w:val="18"/>
                <w:lang w:eastAsia="fr-FR"/>
              </w:rPr>
            </w:pPr>
            <w:r w:rsidRPr="00C80F12">
              <w:rPr>
                <w:rFonts w:ascii="Century Gothic" w:hAnsi="Century Gothic" w:cstheme="minorHAnsi"/>
                <w:i/>
                <w:iCs/>
                <w:sz w:val="18"/>
                <w:szCs w:val="18"/>
                <w:lang w:eastAsia="fr-FR"/>
              </w:rPr>
              <w:t>P</w:t>
            </w:r>
            <w:r w:rsidR="00D55D03">
              <w:rPr>
                <w:rFonts w:ascii="Century Gothic" w:hAnsi="Century Gothic" w:cstheme="minorHAnsi"/>
                <w:i/>
                <w:iCs/>
                <w:sz w:val="18"/>
                <w:szCs w:val="18"/>
                <w:lang w:eastAsia="fr-FR"/>
              </w:rPr>
              <w:t xml:space="preserve">arcelle </w:t>
            </w:r>
            <w:r w:rsidR="0055435F">
              <w:rPr>
                <w:rFonts w:ascii="Century Gothic" w:hAnsi="Century Gothic" w:cstheme="minorHAnsi"/>
                <w:i/>
                <w:iCs/>
                <w:sz w:val="18"/>
                <w:szCs w:val="18"/>
                <w:lang w:eastAsia="fr-FR"/>
              </w:rPr>
              <w:t xml:space="preserve">communale concernée par la construction d’une terrasse </w:t>
            </w:r>
          </w:p>
        </w:tc>
        <w:tc>
          <w:tcPr>
            <w:tcW w:w="5169" w:type="dxa"/>
          </w:tcPr>
          <w:p w14:paraId="118BC74E" w14:textId="33EAF5B7" w:rsidR="008517B5" w:rsidRDefault="008517B5" w:rsidP="00F745FE">
            <w:pPr>
              <w:jc w:val="both"/>
              <w:rPr>
                <w:rFonts w:ascii="Century Gothic" w:hAnsi="Century Gothic" w:cstheme="minorHAnsi"/>
                <w:lang w:eastAsia="fr-FR"/>
              </w:rPr>
            </w:pPr>
          </w:p>
          <w:p w14:paraId="31557B10" w14:textId="77777777" w:rsidR="00A641FC" w:rsidRDefault="00A641FC" w:rsidP="00A641FC">
            <w:pPr>
              <w:jc w:val="both"/>
              <w:rPr>
                <w:noProof/>
              </w:rPr>
            </w:pPr>
          </w:p>
          <w:p w14:paraId="210FBFAD" w14:textId="14558ED7" w:rsidR="008D2E43" w:rsidRDefault="00C80F12" w:rsidP="000950E3">
            <w:pPr>
              <w:jc w:val="center"/>
              <w:rPr>
                <w:rFonts w:ascii="Century Gothic" w:hAnsi="Century Gothic" w:cstheme="minorHAnsi"/>
                <w:lang w:eastAsia="fr-FR"/>
              </w:rPr>
            </w:pPr>
            <w:r>
              <w:rPr>
                <w:noProof/>
              </w:rPr>
              <w:drawing>
                <wp:inline distT="0" distB="0" distL="0" distR="0" wp14:anchorId="6D5D43AA" wp14:editId="1D8F0F95">
                  <wp:extent cx="2628158" cy="1274457"/>
                  <wp:effectExtent l="0" t="0" r="1270" b="1905"/>
                  <wp:docPr id="867839781" name="Image 3" descr="Une image contenant arbre, plein air, plante, sol&#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839781" name="Image 3" descr="Une image contenant arbre, plein air, plante, sol&#10;&#10;Description générée automatiquemen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710752" cy="1314509"/>
                          </a:xfrm>
                          <a:prstGeom prst="rect">
                            <a:avLst/>
                          </a:prstGeom>
                          <a:noFill/>
                          <a:ln>
                            <a:noFill/>
                          </a:ln>
                        </pic:spPr>
                      </pic:pic>
                    </a:graphicData>
                  </a:graphic>
                </wp:inline>
              </w:drawing>
            </w:r>
          </w:p>
          <w:p w14:paraId="3D3FD8A7" w14:textId="469C0684" w:rsidR="00C80F12" w:rsidRPr="00C80F12" w:rsidRDefault="00C70483" w:rsidP="00C74F50">
            <w:pPr>
              <w:jc w:val="center"/>
              <w:rPr>
                <w:rFonts w:ascii="Century Gothic" w:hAnsi="Century Gothic" w:cstheme="minorHAnsi"/>
                <w:i/>
                <w:iCs/>
                <w:sz w:val="18"/>
                <w:szCs w:val="18"/>
                <w:lang w:eastAsia="fr-FR"/>
              </w:rPr>
            </w:pPr>
            <w:r w:rsidRPr="00C70483">
              <w:rPr>
                <w:rFonts w:ascii="Century Gothic" w:hAnsi="Century Gothic" w:cstheme="minorHAnsi"/>
                <w:i/>
                <w:iCs/>
                <w:sz w:val="18"/>
                <w:szCs w:val="18"/>
                <w:lang w:eastAsia="fr-FR"/>
              </w:rPr>
              <w:t xml:space="preserve">Terrasse à </w:t>
            </w:r>
            <w:r w:rsidR="00C74F50">
              <w:rPr>
                <w:rFonts w:ascii="Century Gothic" w:hAnsi="Century Gothic" w:cstheme="minorHAnsi"/>
                <w:i/>
                <w:iCs/>
                <w:sz w:val="18"/>
                <w:szCs w:val="18"/>
                <w:lang w:eastAsia="fr-FR"/>
              </w:rPr>
              <w:t xml:space="preserve">créer à hauteur du boulevard Paul Fabry </w:t>
            </w:r>
            <w:r>
              <w:rPr>
                <w:rFonts w:ascii="Century Gothic" w:hAnsi="Century Gothic" w:cstheme="minorHAnsi"/>
                <w:i/>
                <w:iCs/>
                <w:sz w:val="18"/>
                <w:szCs w:val="18"/>
                <w:lang w:eastAsia="fr-FR"/>
              </w:rPr>
              <w:t>(</w:t>
            </w:r>
            <w:r w:rsidR="00C80F12" w:rsidRPr="00C80F12">
              <w:rPr>
                <w:rFonts w:ascii="Century Gothic" w:hAnsi="Century Gothic" w:cstheme="minorHAnsi"/>
                <w:i/>
                <w:iCs/>
                <w:sz w:val="18"/>
                <w:szCs w:val="18"/>
                <w:lang w:eastAsia="fr-FR"/>
              </w:rPr>
              <w:t>Photo Archive google earth</w:t>
            </w:r>
            <w:r>
              <w:rPr>
                <w:rFonts w:ascii="Century Gothic" w:hAnsi="Century Gothic" w:cstheme="minorHAnsi"/>
                <w:i/>
                <w:iCs/>
                <w:sz w:val="18"/>
                <w:szCs w:val="18"/>
                <w:lang w:eastAsia="fr-FR"/>
              </w:rPr>
              <w:t>)</w:t>
            </w:r>
          </w:p>
          <w:p w14:paraId="533BF9CB" w14:textId="25FCC6A4" w:rsidR="00C80F12" w:rsidRDefault="00C80F12" w:rsidP="00F745FE">
            <w:pPr>
              <w:jc w:val="both"/>
              <w:rPr>
                <w:rFonts w:ascii="Century Gothic" w:hAnsi="Century Gothic" w:cstheme="minorHAnsi"/>
                <w:lang w:eastAsia="fr-FR"/>
              </w:rPr>
            </w:pPr>
          </w:p>
        </w:tc>
      </w:tr>
    </w:tbl>
    <w:p w14:paraId="70F697FB" w14:textId="77777777" w:rsidR="008D2E43" w:rsidRDefault="008D2E43" w:rsidP="00F745FE">
      <w:pPr>
        <w:ind w:left="567"/>
        <w:jc w:val="both"/>
        <w:rPr>
          <w:rFonts w:ascii="Century Gothic" w:hAnsi="Century Gothic" w:cstheme="minorHAnsi"/>
          <w:lang w:eastAsia="fr-FR"/>
        </w:rPr>
      </w:pPr>
    </w:p>
    <w:tbl>
      <w:tblPr>
        <w:tblStyle w:val="Grilledutableau"/>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7"/>
        <w:gridCol w:w="6374"/>
      </w:tblGrid>
      <w:tr w:rsidR="006B358E" w14:paraId="109F3723" w14:textId="77777777" w:rsidTr="00C045B1">
        <w:tc>
          <w:tcPr>
            <w:tcW w:w="3397" w:type="dxa"/>
          </w:tcPr>
          <w:p w14:paraId="5F25B923" w14:textId="77777777" w:rsidR="006B358E" w:rsidRDefault="006B358E" w:rsidP="00C045B1">
            <w:pPr>
              <w:jc w:val="center"/>
              <w:rPr>
                <w:rFonts w:ascii="Century Gothic" w:hAnsi="Century Gothic" w:cstheme="minorHAnsi"/>
                <w:lang w:eastAsia="fr-FR"/>
              </w:rPr>
            </w:pPr>
            <w:r>
              <w:rPr>
                <w:noProof/>
              </w:rPr>
              <w:lastRenderedPageBreak/>
              <w:drawing>
                <wp:inline distT="0" distB="0" distL="0" distR="0" wp14:anchorId="3B89A602" wp14:editId="3FDDB298">
                  <wp:extent cx="2664744" cy="1499241"/>
                  <wp:effectExtent l="0" t="7938" r="0" b="0"/>
                  <wp:docPr id="338695477" name="Image 1" descr="Une image contenant plein air, fenêtre, bâtiment,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695477" name="Image 1" descr="Une image contenant plein air, fenêtre, bâtiment, maison&#10;&#10;Description générée automatiquemen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2694068" cy="1515739"/>
                          </a:xfrm>
                          <a:prstGeom prst="rect">
                            <a:avLst/>
                          </a:prstGeom>
                          <a:noFill/>
                          <a:ln>
                            <a:noFill/>
                          </a:ln>
                        </pic:spPr>
                      </pic:pic>
                    </a:graphicData>
                  </a:graphic>
                </wp:inline>
              </w:drawing>
            </w:r>
          </w:p>
          <w:p w14:paraId="06523293" w14:textId="5526C311" w:rsidR="00C045B1" w:rsidRPr="00C045B1" w:rsidRDefault="00C045B1" w:rsidP="00C045B1">
            <w:pPr>
              <w:jc w:val="center"/>
              <w:rPr>
                <w:rFonts w:ascii="Century Gothic" w:hAnsi="Century Gothic" w:cstheme="minorHAnsi"/>
                <w:i/>
                <w:iCs/>
                <w:sz w:val="18"/>
                <w:szCs w:val="18"/>
                <w:lang w:eastAsia="fr-FR"/>
              </w:rPr>
            </w:pPr>
            <w:r w:rsidRPr="00C045B1">
              <w:rPr>
                <w:rFonts w:ascii="Century Gothic" w:hAnsi="Century Gothic" w:cstheme="minorHAnsi"/>
                <w:i/>
                <w:iCs/>
                <w:sz w:val="18"/>
                <w:szCs w:val="18"/>
                <w:lang w:eastAsia="fr-FR"/>
              </w:rPr>
              <w:t>Photo future terrasse</w:t>
            </w:r>
          </w:p>
        </w:tc>
        <w:tc>
          <w:tcPr>
            <w:tcW w:w="6374" w:type="dxa"/>
          </w:tcPr>
          <w:p w14:paraId="26D65416" w14:textId="7848B9FB" w:rsidR="00490885" w:rsidRDefault="0026175E" w:rsidP="004F04A4">
            <w:pPr>
              <w:rPr>
                <w:rFonts w:ascii="Century Gothic" w:hAnsi="Century Gothic" w:cstheme="minorHAnsi"/>
                <w:lang w:eastAsia="fr-FR"/>
              </w:rPr>
            </w:pPr>
            <w:r>
              <w:rPr>
                <w:rFonts w:ascii="Century Gothic" w:hAnsi="Century Gothic" w:cstheme="minorHAnsi"/>
                <w:lang w:eastAsia="fr-FR"/>
              </w:rPr>
              <w:t xml:space="preserve">Un accès depuis </w:t>
            </w:r>
            <w:r w:rsidR="00490885">
              <w:rPr>
                <w:rFonts w:ascii="Century Gothic" w:hAnsi="Century Gothic" w:cstheme="minorHAnsi"/>
                <w:lang w:eastAsia="fr-FR"/>
              </w:rPr>
              <w:t xml:space="preserve">le </w:t>
            </w:r>
            <w:r w:rsidR="004C4006">
              <w:rPr>
                <w:rFonts w:ascii="Century Gothic" w:hAnsi="Century Gothic" w:cstheme="minorHAnsi"/>
                <w:lang w:eastAsia="fr-FR"/>
              </w:rPr>
              <w:t xml:space="preserve">RDC </w:t>
            </w:r>
            <w:r w:rsidR="00210BB6">
              <w:rPr>
                <w:rFonts w:ascii="Century Gothic" w:hAnsi="Century Gothic" w:cstheme="minorHAnsi"/>
                <w:lang w:eastAsia="fr-FR"/>
              </w:rPr>
              <w:t xml:space="preserve">intérieur </w:t>
            </w:r>
            <w:r w:rsidR="00490885">
              <w:rPr>
                <w:rFonts w:ascii="Century Gothic" w:hAnsi="Century Gothic" w:cstheme="minorHAnsi"/>
                <w:lang w:eastAsia="fr-FR"/>
              </w:rPr>
              <w:t>du bâtiment permettra</w:t>
            </w:r>
            <w:r w:rsidR="00A1199A">
              <w:rPr>
                <w:rFonts w:ascii="Century Gothic" w:hAnsi="Century Gothic" w:cstheme="minorHAnsi"/>
                <w:lang w:eastAsia="fr-FR"/>
              </w:rPr>
              <w:t xml:space="preserve"> </w:t>
            </w:r>
            <w:r w:rsidR="00490885">
              <w:rPr>
                <w:rFonts w:ascii="Century Gothic" w:hAnsi="Century Gothic" w:cstheme="minorHAnsi"/>
                <w:lang w:eastAsia="fr-FR"/>
              </w:rPr>
              <w:t>d’accèder</w:t>
            </w:r>
            <w:r w:rsidR="004439E7">
              <w:rPr>
                <w:rFonts w:ascii="Century Gothic" w:hAnsi="Century Gothic" w:cstheme="minorHAnsi"/>
                <w:lang w:eastAsia="fr-FR"/>
              </w:rPr>
              <w:t xml:space="preserve"> directement</w:t>
            </w:r>
            <w:r w:rsidR="00490885">
              <w:rPr>
                <w:rFonts w:ascii="Century Gothic" w:hAnsi="Century Gothic" w:cstheme="minorHAnsi"/>
                <w:lang w:eastAsia="fr-FR"/>
              </w:rPr>
              <w:t xml:space="preserve"> à la terrasse extérieure.</w:t>
            </w:r>
          </w:p>
          <w:p w14:paraId="14F2174B" w14:textId="77777777" w:rsidR="007C58CA" w:rsidRDefault="007C58CA" w:rsidP="004F04A4">
            <w:pPr>
              <w:rPr>
                <w:rFonts w:ascii="Century Gothic" w:hAnsi="Century Gothic" w:cstheme="minorHAnsi"/>
                <w:lang w:eastAsia="fr-FR"/>
              </w:rPr>
            </w:pPr>
          </w:p>
          <w:p w14:paraId="64AA7534" w14:textId="34D7FDD8" w:rsidR="006B358E" w:rsidRPr="009061C8" w:rsidRDefault="007C58CA" w:rsidP="004F04A4">
            <w:pPr>
              <w:rPr>
                <w:rFonts w:ascii="Century Gothic" w:hAnsi="Century Gothic" w:cstheme="minorHAnsi"/>
                <w:lang w:eastAsia="fr-FR"/>
              </w:rPr>
            </w:pPr>
            <w:r>
              <w:rPr>
                <w:rFonts w:ascii="Century Gothic" w:hAnsi="Century Gothic" w:cstheme="minorHAnsi"/>
                <w:lang w:eastAsia="fr-FR"/>
              </w:rPr>
              <w:t>Cet amé</w:t>
            </w:r>
            <w:r w:rsidR="00580316">
              <w:rPr>
                <w:rFonts w:ascii="Century Gothic" w:hAnsi="Century Gothic" w:cstheme="minorHAnsi"/>
                <w:lang w:eastAsia="fr-FR"/>
              </w:rPr>
              <w:t xml:space="preserve">nagement </w:t>
            </w:r>
            <w:r w:rsidR="002861FF">
              <w:rPr>
                <w:rFonts w:ascii="Century Gothic" w:hAnsi="Century Gothic" w:cstheme="minorHAnsi"/>
                <w:lang w:eastAsia="fr-FR"/>
              </w:rPr>
              <w:t>permettra d’agrandir</w:t>
            </w:r>
            <w:r w:rsidR="008039D3">
              <w:rPr>
                <w:rFonts w:ascii="Century Gothic" w:hAnsi="Century Gothic" w:cstheme="minorHAnsi"/>
                <w:lang w:eastAsia="fr-FR"/>
              </w:rPr>
              <w:t xml:space="preserve"> et de profiter de</w:t>
            </w:r>
            <w:r w:rsidR="002861FF">
              <w:rPr>
                <w:rFonts w:ascii="Century Gothic" w:hAnsi="Century Gothic" w:cstheme="minorHAnsi"/>
                <w:lang w:eastAsia="fr-FR"/>
              </w:rPr>
              <w:t xml:space="preserve"> </w:t>
            </w:r>
            <w:r w:rsidR="008A78F9">
              <w:rPr>
                <w:rFonts w:ascii="Century Gothic" w:hAnsi="Century Gothic" w:cstheme="minorHAnsi"/>
                <w:lang w:eastAsia="fr-FR"/>
              </w:rPr>
              <w:t>l’espace extérieur</w:t>
            </w:r>
            <w:r w:rsidR="008039D3">
              <w:rPr>
                <w:rFonts w:ascii="Century Gothic" w:hAnsi="Century Gothic" w:cstheme="minorHAnsi"/>
                <w:lang w:eastAsia="fr-FR"/>
              </w:rPr>
              <w:t xml:space="preserve">, </w:t>
            </w:r>
            <w:r w:rsidR="0071606E">
              <w:rPr>
                <w:rFonts w:ascii="Century Gothic" w:hAnsi="Century Gothic" w:cstheme="minorHAnsi"/>
                <w:lang w:eastAsia="fr-FR"/>
              </w:rPr>
              <w:t>invitant piétons et</w:t>
            </w:r>
            <w:r w:rsidR="009B5086">
              <w:rPr>
                <w:rFonts w:ascii="Century Gothic" w:hAnsi="Century Gothic" w:cstheme="minorHAnsi"/>
                <w:lang w:eastAsia="fr-FR"/>
              </w:rPr>
              <w:t xml:space="preserve"> visiteurs </w:t>
            </w:r>
            <w:r w:rsidR="00E54250">
              <w:rPr>
                <w:rFonts w:ascii="Century Gothic" w:hAnsi="Century Gothic" w:cstheme="minorHAnsi"/>
                <w:lang w:eastAsia="fr-FR"/>
              </w:rPr>
              <w:t xml:space="preserve">à s’installer et </w:t>
            </w:r>
            <w:r w:rsidR="006B358E" w:rsidRPr="009061C8">
              <w:rPr>
                <w:rFonts w:ascii="Century Gothic" w:hAnsi="Century Gothic" w:cstheme="minorHAnsi"/>
                <w:lang w:eastAsia="fr-FR"/>
              </w:rPr>
              <w:t xml:space="preserve">à </w:t>
            </w:r>
            <w:r w:rsidR="00E54250">
              <w:rPr>
                <w:rFonts w:ascii="Century Gothic" w:hAnsi="Century Gothic" w:cstheme="minorHAnsi"/>
                <w:lang w:eastAsia="fr-FR"/>
              </w:rPr>
              <w:t xml:space="preserve">découvrir </w:t>
            </w:r>
            <w:r w:rsidR="00A1199A">
              <w:rPr>
                <w:rFonts w:ascii="Century Gothic" w:hAnsi="Century Gothic" w:cstheme="minorHAnsi"/>
                <w:lang w:eastAsia="fr-FR"/>
              </w:rPr>
              <w:t>ce cadre agréable</w:t>
            </w:r>
            <w:r w:rsidR="009B5086">
              <w:rPr>
                <w:rFonts w:ascii="Century Gothic" w:hAnsi="Century Gothic" w:cstheme="minorHAnsi"/>
                <w:lang w:eastAsia="fr-FR"/>
              </w:rPr>
              <w:t>, accueillant et convivial</w:t>
            </w:r>
            <w:r w:rsidR="00A1199A">
              <w:rPr>
                <w:rFonts w:ascii="Century Gothic" w:hAnsi="Century Gothic" w:cstheme="minorHAnsi"/>
                <w:lang w:eastAsia="fr-FR"/>
              </w:rPr>
              <w:t>.</w:t>
            </w:r>
          </w:p>
          <w:p w14:paraId="7A5F3A68" w14:textId="77777777" w:rsidR="006B358E" w:rsidRPr="009061C8" w:rsidRDefault="006B358E" w:rsidP="006B358E">
            <w:pPr>
              <w:ind w:left="567"/>
              <w:rPr>
                <w:rFonts w:ascii="Century Gothic" w:hAnsi="Century Gothic" w:cstheme="minorHAnsi"/>
                <w:lang w:eastAsia="fr-FR"/>
              </w:rPr>
            </w:pPr>
          </w:p>
          <w:p w14:paraId="6F055EFD" w14:textId="17A78BBC" w:rsidR="006B358E" w:rsidRPr="009061C8" w:rsidRDefault="006B358E" w:rsidP="00125A50">
            <w:pPr>
              <w:rPr>
                <w:rFonts w:ascii="Century Gothic" w:hAnsi="Century Gothic" w:cstheme="minorHAnsi"/>
                <w:lang w:eastAsia="fr-FR"/>
              </w:rPr>
            </w:pPr>
            <w:r w:rsidRPr="009061C8">
              <w:rPr>
                <w:rFonts w:ascii="Century Gothic" w:hAnsi="Century Gothic" w:cstheme="minorHAnsi"/>
                <w:lang w:eastAsia="fr-FR"/>
              </w:rPr>
              <w:t xml:space="preserve">Il pourrait être envisagé </w:t>
            </w:r>
            <w:r w:rsidR="007C58CA">
              <w:rPr>
                <w:rFonts w:ascii="Century Gothic" w:hAnsi="Century Gothic" w:cstheme="minorHAnsi"/>
                <w:lang w:eastAsia="fr-FR"/>
              </w:rPr>
              <w:t xml:space="preserve">également </w:t>
            </w:r>
            <w:r w:rsidRPr="009061C8">
              <w:rPr>
                <w:rFonts w:ascii="Century Gothic" w:hAnsi="Century Gothic" w:cstheme="minorHAnsi"/>
                <w:lang w:eastAsia="fr-FR"/>
              </w:rPr>
              <w:t>d</w:t>
            </w:r>
            <w:r w:rsidR="00781FE4">
              <w:rPr>
                <w:rFonts w:ascii="Century Gothic" w:hAnsi="Century Gothic" w:cstheme="minorHAnsi"/>
                <w:lang w:eastAsia="fr-FR"/>
              </w:rPr>
              <w:t>’aménager une ton</w:t>
            </w:r>
            <w:r w:rsidRPr="009061C8">
              <w:rPr>
                <w:rFonts w:ascii="Century Gothic" w:hAnsi="Century Gothic" w:cstheme="minorHAnsi"/>
                <w:lang w:eastAsia="fr-FR"/>
              </w:rPr>
              <w:t xml:space="preserve">nelle </w:t>
            </w:r>
            <w:r w:rsidR="00FB730E">
              <w:rPr>
                <w:rFonts w:ascii="Century Gothic" w:hAnsi="Century Gothic" w:cstheme="minorHAnsi"/>
                <w:lang w:eastAsia="fr-FR"/>
              </w:rPr>
              <w:t xml:space="preserve">ornée de </w:t>
            </w:r>
            <w:r w:rsidR="007C58CA">
              <w:rPr>
                <w:rFonts w:ascii="Century Gothic" w:hAnsi="Century Gothic" w:cstheme="minorHAnsi"/>
                <w:lang w:eastAsia="fr-FR"/>
              </w:rPr>
              <w:t>v</w:t>
            </w:r>
            <w:r w:rsidR="00785AFB">
              <w:rPr>
                <w:rFonts w:ascii="Century Gothic" w:hAnsi="Century Gothic" w:cstheme="minorHAnsi"/>
                <w:lang w:eastAsia="fr-FR"/>
              </w:rPr>
              <w:t>igne</w:t>
            </w:r>
            <w:r w:rsidR="00797522">
              <w:rPr>
                <w:rFonts w:ascii="Century Gothic" w:hAnsi="Century Gothic" w:cstheme="minorHAnsi"/>
                <w:lang w:eastAsia="fr-FR"/>
              </w:rPr>
              <w:t>s</w:t>
            </w:r>
            <w:r w:rsidR="00785AFB">
              <w:rPr>
                <w:rFonts w:ascii="Century Gothic" w:hAnsi="Century Gothic" w:cstheme="minorHAnsi"/>
                <w:lang w:eastAsia="fr-FR"/>
              </w:rPr>
              <w:t>, d’</w:t>
            </w:r>
            <w:r w:rsidR="008851E0">
              <w:rPr>
                <w:rFonts w:ascii="Century Gothic" w:hAnsi="Century Gothic" w:cstheme="minorHAnsi"/>
                <w:lang w:eastAsia="fr-FR"/>
              </w:rPr>
              <w:t>arbuste</w:t>
            </w:r>
            <w:r w:rsidR="007C58CA">
              <w:rPr>
                <w:rFonts w:ascii="Century Gothic" w:hAnsi="Century Gothic" w:cstheme="minorHAnsi"/>
                <w:lang w:eastAsia="fr-FR"/>
              </w:rPr>
              <w:t>s, de</w:t>
            </w:r>
            <w:r w:rsidR="00FB730E">
              <w:rPr>
                <w:rFonts w:ascii="Century Gothic" w:hAnsi="Century Gothic" w:cstheme="minorHAnsi"/>
                <w:lang w:eastAsia="fr-FR"/>
              </w:rPr>
              <w:t xml:space="preserve"> diverses</w:t>
            </w:r>
            <w:r w:rsidR="007C58CA">
              <w:rPr>
                <w:rFonts w:ascii="Century Gothic" w:hAnsi="Century Gothic" w:cstheme="minorHAnsi"/>
                <w:lang w:eastAsia="fr-FR"/>
              </w:rPr>
              <w:t xml:space="preserve"> pla</w:t>
            </w:r>
            <w:r w:rsidR="00797522">
              <w:rPr>
                <w:rFonts w:ascii="Century Gothic" w:hAnsi="Century Gothic" w:cstheme="minorHAnsi"/>
                <w:lang w:eastAsia="fr-FR"/>
              </w:rPr>
              <w:t>ntations</w:t>
            </w:r>
            <w:r w:rsidR="00785AFB">
              <w:rPr>
                <w:rFonts w:ascii="Century Gothic" w:hAnsi="Century Gothic" w:cstheme="minorHAnsi"/>
                <w:lang w:eastAsia="fr-FR"/>
              </w:rPr>
              <w:t xml:space="preserve"> </w:t>
            </w:r>
            <w:r w:rsidR="00FB730E">
              <w:rPr>
                <w:rFonts w:ascii="Century Gothic" w:hAnsi="Century Gothic" w:cstheme="minorHAnsi"/>
                <w:lang w:eastAsia="fr-FR"/>
              </w:rPr>
              <w:t xml:space="preserve">adaptées </w:t>
            </w:r>
            <w:r w:rsidR="00785AFB">
              <w:rPr>
                <w:rFonts w:ascii="Century Gothic" w:hAnsi="Century Gothic" w:cstheme="minorHAnsi"/>
                <w:lang w:eastAsia="fr-FR"/>
              </w:rPr>
              <w:t>apportant une to</w:t>
            </w:r>
            <w:r w:rsidR="0047460B">
              <w:rPr>
                <w:rFonts w:ascii="Century Gothic" w:hAnsi="Century Gothic" w:cstheme="minorHAnsi"/>
                <w:lang w:eastAsia="fr-FR"/>
              </w:rPr>
              <w:t>uche de verdure</w:t>
            </w:r>
            <w:r w:rsidR="00785AFB">
              <w:rPr>
                <w:rFonts w:ascii="Century Gothic" w:hAnsi="Century Gothic" w:cstheme="minorHAnsi"/>
                <w:lang w:eastAsia="fr-FR"/>
              </w:rPr>
              <w:t xml:space="preserve"> et un </w:t>
            </w:r>
            <w:r w:rsidR="00B373C6">
              <w:rPr>
                <w:rFonts w:ascii="Century Gothic" w:hAnsi="Century Gothic" w:cstheme="minorHAnsi"/>
                <w:lang w:eastAsia="fr-FR"/>
              </w:rPr>
              <w:t>ombrage naturel</w:t>
            </w:r>
            <w:r w:rsidR="00B80B29">
              <w:rPr>
                <w:rFonts w:ascii="Century Gothic" w:hAnsi="Century Gothic" w:cstheme="minorHAnsi"/>
                <w:lang w:eastAsia="fr-FR"/>
              </w:rPr>
              <w:t xml:space="preserve">. Des bancs </w:t>
            </w:r>
            <w:r w:rsidR="0047460B">
              <w:rPr>
                <w:rFonts w:ascii="Century Gothic" w:hAnsi="Century Gothic" w:cstheme="minorHAnsi"/>
                <w:lang w:eastAsia="fr-FR"/>
              </w:rPr>
              <w:t xml:space="preserve">confortables </w:t>
            </w:r>
            <w:r w:rsidR="001A374E">
              <w:rPr>
                <w:rFonts w:ascii="Century Gothic" w:hAnsi="Century Gothic" w:cstheme="minorHAnsi"/>
                <w:lang w:eastAsia="fr-FR"/>
              </w:rPr>
              <w:t xml:space="preserve">seraient disposés pour permettre </w:t>
            </w:r>
            <w:r w:rsidR="00B80B29">
              <w:rPr>
                <w:rFonts w:ascii="Century Gothic" w:hAnsi="Century Gothic" w:cstheme="minorHAnsi"/>
                <w:lang w:eastAsia="fr-FR"/>
              </w:rPr>
              <w:t>à chacun de se détendre, de</w:t>
            </w:r>
            <w:r w:rsidR="00492AFC">
              <w:rPr>
                <w:rFonts w:ascii="Century Gothic" w:hAnsi="Century Gothic" w:cstheme="minorHAnsi"/>
                <w:lang w:eastAsia="fr-FR"/>
              </w:rPr>
              <w:t xml:space="preserve"> discuter, de</w:t>
            </w:r>
            <w:r w:rsidR="00B80B29">
              <w:rPr>
                <w:rFonts w:ascii="Century Gothic" w:hAnsi="Century Gothic" w:cstheme="minorHAnsi"/>
                <w:lang w:eastAsia="fr-FR"/>
              </w:rPr>
              <w:t xml:space="preserve"> lire un </w:t>
            </w:r>
            <w:r w:rsidR="005F722E">
              <w:rPr>
                <w:rFonts w:ascii="Century Gothic" w:hAnsi="Century Gothic" w:cstheme="minorHAnsi"/>
                <w:lang w:eastAsia="fr-FR"/>
              </w:rPr>
              <w:t>bon l</w:t>
            </w:r>
            <w:r w:rsidR="00B373C6">
              <w:rPr>
                <w:rFonts w:ascii="Century Gothic" w:hAnsi="Century Gothic" w:cstheme="minorHAnsi"/>
                <w:lang w:eastAsia="fr-FR"/>
              </w:rPr>
              <w:t>i</w:t>
            </w:r>
            <w:r w:rsidR="005F722E">
              <w:rPr>
                <w:rFonts w:ascii="Century Gothic" w:hAnsi="Century Gothic" w:cstheme="minorHAnsi"/>
                <w:lang w:eastAsia="fr-FR"/>
              </w:rPr>
              <w:t xml:space="preserve">vre ou simplement </w:t>
            </w:r>
            <w:r w:rsidR="00B80B29">
              <w:rPr>
                <w:rFonts w:ascii="Century Gothic" w:hAnsi="Century Gothic" w:cstheme="minorHAnsi"/>
                <w:lang w:eastAsia="fr-FR"/>
              </w:rPr>
              <w:t xml:space="preserve">d’observer le </w:t>
            </w:r>
            <w:r w:rsidR="005F722E">
              <w:rPr>
                <w:rFonts w:ascii="Century Gothic" w:hAnsi="Century Gothic" w:cstheme="minorHAnsi"/>
                <w:lang w:eastAsia="fr-FR"/>
              </w:rPr>
              <w:t>monde passer</w:t>
            </w:r>
            <w:r w:rsidR="00B80B29">
              <w:rPr>
                <w:rFonts w:ascii="Century Gothic" w:hAnsi="Century Gothic" w:cstheme="minorHAnsi"/>
                <w:lang w:eastAsia="fr-FR"/>
              </w:rPr>
              <w:t xml:space="preserve">. L’endroit, </w:t>
            </w:r>
            <w:r w:rsidR="00982050">
              <w:rPr>
                <w:rFonts w:ascii="Century Gothic" w:hAnsi="Century Gothic" w:cstheme="minorHAnsi"/>
                <w:lang w:eastAsia="fr-FR"/>
              </w:rPr>
              <w:t>déjà apprécié des anciens</w:t>
            </w:r>
            <w:r w:rsidR="00B80B29">
              <w:rPr>
                <w:rFonts w:ascii="Century Gothic" w:hAnsi="Century Gothic" w:cstheme="minorHAnsi"/>
                <w:lang w:eastAsia="fr-FR"/>
              </w:rPr>
              <w:t xml:space="preserve">, gagnerait encore en attrait et en </w:t>
            </w:r>
            <w:r w:rsidR="00DB6064">
              <w:rPr>
                <w:rFonts w:ascii="Century Gothic" w:hAnsi="Century Gothic" w:cstheme="minorHAnsi"/>
                <w:lang w:eastAsia="fr-FR"/>
              </w:rPr>
              <w:t>convivialité</w:t>
            </w:r>
            <w:r w:rsidR="00B80B29">
              <w:rPr>
                <w:rFonts w:ascii="Century Gothic" w:hAnsi="Century Gothic" w:cstheme="minorHAnsi"/>
                <w:lang w:eastAsia="fr-FR"/>
              </w:rPr>
              <w:t>.</w:t>
            </w:r>
          </w:p>
          <w:p w14:paraId="1A6ADCA4" w14:textId="77777777" w:rsidR="006B358E" w:rsidRDefault="006B358E" w:rsidP="003B7D4C">
            <w:pPr>
              <w:ind w:left="567"/>
              <w:rPr>
                <w:rFonts w:ascii="Century Gothic" w:hAnsi="Century Gothic" w:cstheme="minorHAnsi"/>
                <w:lang w:eastAsia="fr-FR"/>
              </w:rPr>
            </w:pPr>
          </w:p>
        </w:tc>
      </w:tr>
    </w:tbl>
    <w:p w14:paraId="0A4F1A80" w14:textId="58540086" w:rsidR="00D00ECB" w:rsidRDefault="00D00ECB" w:rsidP="00F745FE">
      <w:pPr>
        <w:ind w:left="567"/>
        <w:jc w:val="both"/>
        <w:rPr>
          <w:rFonts w:ascii="Century Gothic" w:hAnsi="Century Gothic" w:cstheme="minorHAnsi"/>
          <w:lang w:eastAsia="fr-FR"/>
        </w:rPr>
      </w:pPr>
    </w:p>
    <w:p w14:paraId="34ECDD62" w14:textId="0134121C" w:rsidR="00F745FE" w:rsidRPr="009061C8" w:rsidRDefault="00F745FE" w:rsidP="00F745FE">
      <w:pPr>
        <w:ind w:left="567"/>
        <w:jc w:val="both"/>
        <w:rPr>
          <w:rFonts w:ascii="Century Gothic" w:hAnsi="Century Gothic" w:cstheme="minorHAnsi"/>
          <w:lang w:eastAsia="fr-FR"/>
        </w:rPr>
      </w:pPr>
      <w:r>
        <w:rPr>
          <w:rFonts w:ascii="Century Gothic" w:hAnsi="Century Gothic" w:cstheme="minorHAnsi"/>
          <w:sz w:val="24"/>
          <w:szCs w:val="24"/>
          <w:lang w:eastAsia="fr-FR"/>
        </w:rPr>
        <w:t xml:space="preserve">            </w:t>
      </w:r>
    </w:p>
    <w:p w14:paraId="7DF5D835" w14:textId="102BE414" w:rsidR="00F745FE" w:rsidRPr="009061C8" w:rsidRDefault="00F745FE" w:rsidP="00F745FE">
      <w:pPr>
        <w:pStyle w:val="Paragraphedeliste"/>
        <w:numPr>
          <w:ilvl w:val="0"/>
          <w:numId w:val="9"/>
        </w:numPr>
        <w:jc w:val="both"/>
        <w:rPr>
          <w:rFonts w:ascii="Century Gothic" w:hAnsi="Century Gothic" w:cstheme="minorHAnsi"/>
          <w:b/>
          <w:bCs/>
          <w:u w:val="single"/>
          <w:lang w:eastAsia="fr-FR"/>
        </w:rPr>
      </w:pPr>
      <w:r w:rsidRPr="009061C8">
        <w:rPr>
          <w:rFonts w:ascii="Century Gothic" w:hAnsi="Century Gothic" w:cstheme="minorHAnsi"/>
          <w:b/>
          <w:bCs/>
          <w:u w:val="single"/>
          <w:lang w:eastAsia="fr-FR"/>
        </w:rPr>
        <w:t xml:space="preserve">Aménagement extérieur </w:t>
      </w:r>
      <w:r w:rsidR="00092DD4">
        <w:rPr>
          <w:rFonts w:ascii="Century Gothic" w:hAnsi="Century Gothic" w:cstheme="minorHAnsi"/>
          <w:b/>
          <w:bCs/>
          <w:u w:val="single"/>
          <w:lang w:eastAsia="fr-FR"/>
        </w:rPr>
        <w:t xml:space="preserve">– parvis </w:t>
      </w:r>
      <w:r w:rsidRPr="009061C8">
        <w:rPr>
          <w:rFonts w:ascii="Century Gothic" w:hAnsi="Century Gothic" w:cstheme="minorHAnsi"/>
          <w:b/>
          <w:bCs/>
          <w:u w:val="single"/>
          <w:lang w:eastAsia="fr-FR"/>
        </w:rPr>
        <w:t>:</w:t>
      </w:r>
    </w:p>
    <w:p w14:paraId="1AB10E41" w14:textId="77777777" w:rsidR="00F745FE" w:rsidRPr="009061C8" w:rsidRDefault="00F745FE" w:rsidP="00F745FE">
      <w:pPr>
        <w:ind w:left="567"/>
        <w:jc w:val="both"/>
        <w:rPr>
          <w:rFonts w:ascii="Century Gothic" w:hAnsi="Century Gothic" w:cstheme="minorHAnsi"/>
          <w:lang w:eastAsia="fr-FR"/>
        </w:rPr>
      </w:pPr>
    </w:p>
    <w:p w14:paraId="157C9F4B" w14:textId="11634429" w:rsidR="00F745FE" w:rsidRPr="009061C8" w:rsidRDefault="003F71F3" w:rsidP="00F745FE">
      <w:pPr>
        <w:ind w:left="567"/>
        <w:jc w:val="both"/>
        <w:rPr>
          <w:rFonts w:ascii="Century Gothic" w:hAnsi="Century Gothic" w:cstheme="minorHAnsi"/>
          <w:lang w:eastAsia="fr-FR"/>
        </w:rPr>
      </w:pPr>
      <w:r>
        <w:rPr>
          <w:rFonts w:ascii="Century Gothic" w:hAnsi="Century Gothic" w:cstheme="minorHAnsi"/>
          <w:lang w:eastAsia="fr-FR"/>
        </w:rPr>
        <w:t>L</w:t>
      </w:r>
      <w:r w:rsidR="006C78E0">
        <w:rPr>
          <w:rFonts w:ascii="Century Gothic" w:hAnsi="Century Gothic" w:cstheme="minorHAnsi"/>
          <w:lang w:eastAsia="fr-FR"/>
        </w:rPr>
        <w:t>’am</w:t>
      </w:r>
      <w:r w:rsidR="00760909">
        <w:rPr>
          <w:rFonts w:ascii="Century Gothic" w:hAnsi="Century Gothic" w:cstheme="minorHAnsi"/>
          <w:lang w:eastAsia="fr-FR"/>
        </w:rPr>
        <w:t>é</w:t>
      </w:r>
      <w:r w:rsidR="006C78E0">
        <w:rPr>
          <w:rFonts w:ascii="Century Gothic" w:hAnsi="Century Gothic" w:cstheme="minorHAnsi"/>
          <w:lang w:eastAsia="fr-FR"/>
        </w:rPr>
        <w:t>n</w:t>
      </w:r>
      <w:r w:rsidR="00760909">
        <w:rPr>
          <w:rFonts w:ascii="Century Gothic" w:hAnsi="Century Gothic" w:cstheme="minorHAnsi"/>
          <w:lang w:eastAsia="fr-FR"/>
        </w:rPr>
        <w:t>a</w:t>
      </w:r>
      <w:r w:rsidR="006C78E0">
        <w:rPr>
          <w:rFonts w:ascii="Century Gothic" w:hAnsi="Century Gothic" w:cstheme="minorHAnsi"/>
          <w:lang w:eastAsia="fr-FR"/>
        </w:rPr>
        <w:t>gement d</w:t>
      </w:r>
      <w:r>
        <w:rPr>
          <w:rFonts w:ascii="Century Gothic" w:hAnsi="Century Gothic" w:cstheme="minorHAnsi"/>
          <w:lang w:eastAsia="fr-FR"/>
        </w:rPr>
        <w:t xml:space="preserve">es extérieurs </w:t>
      </w:r>
      <w:r w:rsidR="004F7FB1">
        <w:rPr>
          <w:rFonts w:ascii="Century Gothic" w:hAnsi="Century Gothic" w:cstheme="minorHAnsi"/>
          <w:lang w:eastAsia="fr-FR"/>
        </w:rPr>
        <w:t xml:space="preserve">prévoit </w:t>
      </w:r>
      <w:r w:rsidR="006E17A8">
        <w:rPr>
          <w:rFonts w:ascii="Century Gothic" w:hAnsi="Century Gothic" w:cstheme="minorHAnsi"/>
          <w:lang w:eastAsia="fr-FR"/>
        </w:rPr>
        <w:t>la reprise d</w:t>
      </w:r>
      <w:r w:rsidR="0029651D">
        <w:rPr>
          <w:rFonts w:ascii="Century Gothic" w:hAnsi="Century Gothic" w:cstheme="minorHAnsi"/>
          <w:lang w:eastAsia="fr-FR"/>
        </w:rPr>
        <w:t xml:space="preserve">e la voirie et du trottoir sur une partie de la </w:t>
      </w:r>
      <w:r w:rsidR="00F745FE" w:rsidRPr="009061C8">
        <w:rPr>
          <w:rFonts w:ascii="Century Gothic" w:hAnsi="Century Gothic" w:cstheme="minorHAnsi"/>
          <w:lang w:eastAsia="fr-FR"/>
        </w:rPr>
        <w:t>longueur du bâtiment</w:t>
      </w:r>
      <w:r w:rsidR="0029651D">
        <w:rPr>
          <w:rFonts w:ascii="Century Gothic" w:hAnsi="Century Gothic" w:cstheme="minorHAnsi"/>
          <w:lang w:eastAsia="fr-FR"/>
        </w:rPr>
        <w:t xml:space="preserve"> pour y créer un parvi</w:t>
      </w:r>
      <w:r w:rsidR="00715EE0">
        <w:rPr>
          <w:rFonts w:ascii="Century Gothic" w:hAnsi="Century Gothic" w:cstheme="minorHAnsi"/>
          <w:lang w:eastAsia="fr-FR"/>
        </w:rPr>
        <w:t xml:space="preserve">s, dans le </w:t>
      </w:r>
      <w:r w:rsidR="00F745FE" w:rsidRPr="009061C8">
        <w:rPr>
          <w:rFonts w:ascii="Century Gothic" w:hAnsi="Century Gothic" w:cstheme="minorHAnsi"/>
          <w:lang w:eastAsia="fr-FR"/>
        </w:rPr>
        <w:t>respect</w:t>
      </w:r>
      <w:r w:rsidR="00715EE0">
        <w:rPr>
          <w:rFonts w:ascii="Century Gothic" w:hAnsi="Century Gothic" w:cstheme="minorHAnsi"/>
          <w:lang w:eastAsia="fr-FR"/>
        </w:rPr>
        <w:t xml:space="preserve"> d</w:t>
      </w:r>
      <w:r w:rsidR="00F745FE" w:rsidRPr="009061C8">
        <w:rPr>
          <w:rFonts w:ascii="Century Gothic" w:hAnsi="Century Gothic" w:cstheme="minorHAnsi"/>
          <w:lang w:eastAsia="fr-FR"/>
        </w:rPr>
        <w:t>es contraintes règlementaires de voirie, notamment pour la largeur de passage PMR :</w:t>
      </w:r>
    </w:p>
    <w:p w14:paraId="68F7C541" w14:textId="77777777" w:rsidR="00F745FE" w:rsidRPr="009061C8" w:rsidRDefault="00F745FE" w:rsidP="00F745FE">
      <w:pPr>
        <w:pStyle w:val="Paragraphedeliste"/>
        <w:numPr>
          <w:ilvl w:val="0"/>
          <w:numId w:val="8"/>
        </w:numPr>
        <w:jc w:val="both"/>
        <w:rPr>
          <w:rFonts w:ascii="Century Gothic" w:hAnsi="Century Gothic" w:cstheme="minorHAnsi"/>
          <w:lang w:eastAsia="fr-FR"/>
        </w:rPr>
      </w:pPr>
      <w:r w:rsidRPr="009061C8">
        <w:rPr>
          <w:rFonts w:ascii="Century Gothic" w:hAnsi="Century Gothic" w:cstheme="minorHAnsi"/>
          <w:lang w:eastAsia="fr-FR"/>
        </w:rPr>
        <w:t>Agrandissement du trottoir et réduction de la largeur de la route ou</w:t>
      </w:r>
    </w:p>
    <w:p w14:paraId="0457339F" w14:textId="77777777" w:rsidR="00F745FE" w:rsidRPr="009061C8" w:rsidRDefault="00F745FE" w:rsidP="00F745FE">
      <w:pPr>
        <w:pStyle w:val="Paragraphedeliste"/>
        <w:numPr>
          <w:ilvl w:val="0"/>
          <w:numId w:val="8"/>
        </w:numPr>
        <w:jc w:val="both"/>
        <w:rPr>
          <w:rFonts w:ascii="Century Gothic" w:hAnsi="Century Gothic" w:cstheme="minorHAnsi"/>
          <w:lang w:eastAsia="fr-FR"/>
        </w:rPr>
      </w:pPr>
      <w:r w:rsidRPr="009061C8">
        <w:rPr>
          <w:rFonts w:ascii="Century Gothic" w:hAnsi="Century Gothic" w:cstheme="minorHAnsi"/>
          <w:lang w:eastAsia="fr-FR"/>
        </w:rPr>
        <w:t>Aménagement d’une place traversante au droit du projet</w:t>
      </w:r>
    </w:p>
    <w:p w14:paraId="2064088C" w14:textId="77777777" w:rsidR="00F745FE" w:rsidRPr="009061C8" w:rsidRDefault="00F745FE" w:rsidP="00F745FE">
      <w:pPr>
        <w:ind w:left="567"/>
        <w:jc w:val="both"/>
        <w:rPr>
          <w:rFonts w:ascii="Century Gothic" w:hAnsi="Century Gothic" w:cstheme="minorHAnsi"/>
          <w:lang w:eastAsia="fr-FR"/>
        </w:rPr>
      </w:pPr>
    </w:p>
    <w:p w14:paraId="38A895A9" w14:textId="384B2B13" w:rsidR="00F745FE" w:rsidRPr="009061C8" w:rsidRDefault="00F745FE" w:rsidP="00F745FE">
      <w:pPr>
        <w:ind w:left="567"/>
        <w:jc w:val="both"/>
        <w:rPr>
          <w:rFonts w:ascii="Century Gothic" w:hAnsi="Century Gothic" w:cstheme="minorHAnsi"/>
          <w:lang w:eastAsia="fr-FR"/>
        </w:rPr>
      </w:pPr>
      <w:r w:rsidRPr="009061C8">
        <w:rPr>
          <w:rFonts w:ascii="Century Gothic" w:hAnsi="Century Gothic" w:cstheme="minorHAnsi"/>
          <w:lang w:eastAsia="fr-FR"/>
        </w:rPr>
        <w:t>Cet aménagement permettra le ralentissement de la circulation des véhicules devant l’entrée de la médiathèque</w:t>
      </w:r>
      <w:r w:rsidR="00F35147">
        <w:rPr>
          <w:rFonts w:ascii="Century Gothic" w:hAnsi="Century Gothic" w:cstheme="minorHAnsi"/>
          <w:lang w:eastAsia="fr-FR"/>
        </w:rPr>
        <w:t>, améliorant la sécurité et l’accessiblité des usagers</w:t>
      </w:r>
      <w:r w:rsidRPr="009061C8">
        <w:rPr>
          <w:rFonts w:ascii="Century Gothic" w:hAnsi="Century Gothic" w:cstheme="minorHAnsi"/>
          <w:lang w:eastAsia="fr-FR"/>
        </w:rPr>
        <w:t>.</w:t>
      </w:r>
    </w:p>
    <w:p w14:paraId="36825414" w14:textId="77777777" w:rsidR="00F745FE" w:rsidRDefault="00F745FE" w:rsidP="00F745FE">
      <w:pPr>
        <w:ind w:left="567"/>
        <w:jc w:val="both"/>
        <w:rPr>
          <w:rFonts w:ascii="Century Gothic" w:hAnsi="Century Gothic" w:cstheme="minorHAnsi"/>
          <w:color w:val="FF0000"/>
          <w:sz w:val="24"/>
          <w:szCs w:val="24"/>
          <w:lang w:eastAsia="fr-FR"/>
        </w:rPr>
      </w:pPr>
    </w:p>
    <w:p w14:paraId="40E05B62" w14:textId="77777777" w:rsidR="00F745FE" w:rsidRDefault="00F745FE" w:rsidP="00F745FE">
      <w:pPr>
        <w:ind w:left="567"/>
        <w:jc w:val="center"/>
        <w:rPr>
          <w:rFonts w:ascii="Century Gothic" w:hAnsi="Century Gothic" w:cstheme="minorHAnsi"/>
          <w:color w:val="FF0000"/>
          <w:sz w:val="24"/>
          <w:szCs w:val="24"/>
          <w:lang w:eastAsia="fr-FR"/>
        </w:rPr>
      </w:pPr>
      <w:r>
        <w:rPr>
          <w:rFonts w:ascii="Century Gothic" w:hAnsi="Century Gothic" w:cstheme="minorHAnsi"/>
          <w:noProof/>
          <w:sz w:val="24"/>
          <w:szCs w:val="24"/>
          <w:lang w:eastAsia="fr-FR"/>
        </w:rPr>
        <mc:AlternateContent>
          <mc:Choice Requires="wps">
            <w:drawing>
              <wp:anchor distT="0" distB="0" distL="114300" distR="114300" simplePos="0" relativeHeight="251662402" behindDoc="0" locked="0" layoutInCell="1" allowOverlap="1" wp14:anchorId="257FFA82" wp14:editId="39BA0E0A">
                <wp:simplePos x="0" y="0"/>
                <wp:positionH relativeFrom="column">
                  <wp:posOffset>1393190</wp:posOffset>
                </wp:positionH>
                <wp:positionV relativeFrom="paragraph">
                  <wp:posOffset>413385</wp:posOffset>
                </wp:positionV>
                <wp:extent cx="301214" cy="116967"/>
                <wp:effectExtent l="92075" t="22225" r="635" b="0"/>
                <wp:wrapNone/>
                <wp:docPr id="95" name="Triangle isocèle 95"/>
                <wp:cNvGraphicFramePr/>
                <a:graphic xmlns:a="http://schemas.openxmlformats.org/drawingml/2006/main">
                  <a:graphicData uri="http://schemas.microsoft.com/office/word/2010/wordprocessingShape">
                    <wps:wsp>
                      <wps:cNvSpPr/>
                      <wps:spPr>
                        <a:xfrm rot="18178673" flipV="1">
                          <a:off x="0" y="0"/>
                          <a:ext cx="301214" cy="116967"/>
                        </a:xfrm>
                        <a:prstGeom prst="triangle">
                          <a:avLst/>
                        </a:prstGeom>
                        <a:solidFill>
                          <a:srgbClr val="FF0000"/>
                        </a:solidFill>
                        <a:ln w="19050" cap="flat" cmpd="sng" algn="ctr">
                          <a:solidFill>
                            <a:srgbClr val="4472C4">
                              <a:shade val="15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C1F008" id="Triangle isocèle 95" o:spid="_x0000_s1026" type="#_x0000_t5" style="position:absolute;margin-left:109.7pt;margin-top:32.55pt;width:23.7pt;height:9.2pt;rotation:3737001fd;flip:y;z-index:2516624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" fillcolor="red" strokecolor="#172c51" strokeweight="1.5pt"/>
            </w:pict>
          </mc:Fallback>
        </mc:AlternateContent>
      </w:r>
      <w:r>
        <w:rPr>
          <w:noProof/>
        </w:rPr>
        <w:drawing>
          <wp:inline distT="0" distB="0" distL="0" distR="0" wp14:anchorId="31B9740B" wp14:editId="32A59EBE">
            <wp:extent cx="2494131" cy="1771650"/>
            <wp:effectExtent l="0" t="0" r="1905" b="0"/>
            <wp:docPr id="68" name="Imag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02220" cy="1777396"/>
                    </a:xfrm>
                    <a:prstGeom prst="rect">
                      <a:avLst/>
                    </a:prstGeom>
                    <a:noFill/>
                    <a:ln>
                      <a:noFill/>
                    </a:ln>
                  </pic:spPr>
                </pic:pic>
              </a:graphicData>
            </a:graphic>
          </wp:inline>
        </w:drawing>
      </w:r>
      <w:r>
        <w:rPr>
          <w:rFonts w:ascii="Century Gothic" w:hAnsi="Century Gothic" w:cstheme="minorHAnsi"/>
          <w:color w:val="FF0000"/>
          <w:sz w:val="24"/>
          <w:szCs w:val="24"/>
          <w:lang w:eastAsia="fr-FR"/>
        </w:rPr>
        <w:t xml:space="preserve">   </w:t>
      </w:r>
      <w:r>
        <w:rPr>
          <w:noProof/>
        </w:rPr>
        <w:drawing>
          <wp:inline distT="0" distB="0" distL="0" distR="0" wp14:anchorId="16C7A336" wp14:editId="03CD0D56">
            <wp:extent cx="3112746" cy="1750994"/>
            <wp:effectExtent l="0" t="0" r="0" b="1905"/>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150408" cy="1772180"/>
                    </a:xfrm>
                    <a:prstGeom prst="rect">
                      <a:avLst/>
                    </a:prstGeom>
                    <a:noFill/>
                    <a:ln>
                      <a:noFill/>
                    </a:ln>
                  </pic:spPr>
                </pic:pic>
              </a:graphicData>
            </a:graphic>
          </wp:inline>
        </w:drawing>
      </w:r>
    </w:p>
    <w:p w14:paraId="7A1E8974" w14:textId="62F08E8C" w:rsidR="00F745FE" w:rsidRDefault="00F745FE" w:rsidP="00F745FE">
      <w:pPr>
        <w:ind w:left="567"/>
        <w:jc w:val="center"/>
        <w:rPr>
          <w:rFonts w:ascii="Century Gothic" w:hAnsi="Century Gothic" w:cstheme="minorHAnsi"/>
          <w:i/>
          <w:iCs/>
          <w:sz w:val="20"/>
          <w:szCs w:val="20"/>
          <w:lang w:eastAsia="fr-FR"/>
        </w:rPr>
      </w:pPr>
      <w:r>
        <w:rPr>
          <w:rFonts w:ascii="Century Gothic" w:hAnsi="Century Gothic" w:cstheme="minorHAnsi"/>
          <w:i/>
          <w:iCs/>
          <w:sz w:val="20"/>
          <w:szCs w:val="20"/>
          <w:lang w:eastAsia="fr-FR"/>
        </w:rPr>
        <w:t>A</w:t>
      </w:r>
      <w:r w:rsidRPr="006F5C03">
        <w:rPr>
          <w:rFonts w:ascii="Century Gothic" w:hAnsi="Century Gothic" w:cstheme="minorHAnsi"/>
          <w:i/>
          <w:iCs/>
          <w:sz w:val="20"/>
          <w:szCs w:val="20"/>
          <w:lang w:eastAsia="fr-FR"/>
        </w:rPr>
        <w:t>ménagement d</w:t>
      </w:r>
      <w:r>
        <w:rPr>
          <w:rFonts w:ascii="Century Gothic" w:hAnsi="Century Gothic" w:cstheme="minorHAnsi"/>
          <w:i/>
          <w:iCs/>
          <w:sz w:val="20"/>
          <w:szCs w:val="20"/>
          <w:lang w:eastAsia="fr-FR"/>
        </w:rPr>
        <w:t xml:space="preserve">es extérieurs devant la future médiathèque dans la zone délimitée en rouge </w:t>
      </w:r>
    </w:p>
    <w:p w14:paraId="3617E145" w14:textId="77777777" w:rsidR="004C7C93" w:rsidRPr="00234065" w:rsidRDefault="004C7C93" w:rsidP="00F745FE">
      <w:pPr>
        <w:ind w:left="567"/>
        <w:jc w:val="center"/>
        <w:rPr>
          <w:rFonts w:ascii="Century Gothic" w:hAnsi="Century Gothic" w:cstheme="minorHAnsi"/>
          <w:sz w:val="20"/>
          <w:szCs w:val="20"/>
          <w:lang w:eastAsia="fr-FR"/>
        </w:rPr>
      </w:pPr>
    </w:p>
    <w:p w14:paraId="008C1298" w14:textId="77777777" w:rsidR="00F745FE" w:rsidRPr="004434FB" w:rsidRDefault="00F745FE" w:rsidP="00F745FE">
      <w:pPr>
        <w:ind w:left="567"/>
        <w:jc w:val="both"/>
        <w:rPr>
          <w:rFonts w:ascii="Century Gothic" w:hAnsi="Century Gothic" w:cstheme="minorHAnsi"/>
          <w:sz w:val="24"/>
          <w:szCs w:val="24"/>
          <w:lang w:eastAsia="fr-FR"/>
        </w:rPr>
      </w:pPr>
    </w:p>
    <w:p w14:paraId="2DC9104D" w14:textId="77777777" w:rsidR="00586378" w:rsidRDefault="00586378" w:rsidP="00586378">
      <w:pPr>
        <w:pStyle w:val="Paragraphedeliste"/>
        <w:ind w:left="450"/>
        <w:rPr>
          <w:rFonts w:ascii="Century Gothic" w:hAnsi="Century Gothic"/>
          <w:sz w:val="24"/>
          <w:szCs w:val="24"/>
        </w:rPr>
      </w:pPr>
    </w:p>
    <w:p w14:paraId="1583232E" w14:textId="38F35B34" w:rsidR="00586378" w:rsidRPr="00586378" w:rsidRDefault="00042B19" w:rsidP="00013968">
      <w:pPr>
        <w:pStyle w:val="Style1"/>
        <w:numPr>
          <w:ilvl w:val="0"/>
          <w:numId w:val="20"/>
        </w:numPr>
        <w:rPr>
          <w:u w:val="single"/>
        </w:rPr>
      </w:pPr>
      <w:r>
        <w:rPr>
          <w:u w:val="single"/>
        </w:rPr>
        <w:t xml:space="preserve">DEMARCHE </w:t>
      </w:r>
      <w:r w:rsidR="00586378" w:rsidRPr="00586378">
        <w:rPr>
          <w:u w:val="single"/>
        </w:rPr>
        <w:t>ENVIRONNEMENTALE :</w:t>
      </w:r>
    </w:p>
    <w:p w14:paraId="1680D20B" w14:textId="77777777" w:rsidR="008E6464" w:rsidRDefault="008E6464" w:rsidP="008F2005">
      <w:pPr>
        <w:ind w:left="567"/>
        <w:jc w:val="both"/>
        <w:rPr>
          <w:rFonts w:ascii="Century Gothic" w:hAnsi="Century Gothic" w:cstheme="minorHAnsi"/>
          <w:sz w:val="24"/>
          <w:szCs w:val="24"/>
          <w:lang w:eastAsia="fr-FR"/>
        </w:rPr>
      </w:pPr>
    </w:p>
    <w:p w14:paraId="7BB3B9CD"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Maitre d’Ouvrage met en place sur ce projet une démarche de Qualité Environnementale. </w:t>
      </w:r>
    </w:p>
    <w:p w14:paraId="38EBE92E" w14:textId="77777777" w:rsidR="00042B19" w:rsidRPr="00556B9F" w:rsidRDefault="00042B19" w:rsidP="00042B19">
      <w:pPr>
        <w:autoSpaceDE w:val="0"/>
        <w:autoSpaceDN w:val="0"/>
        <w:adjustRightInd w:val="0"/>
        <w:rPr>
          <w:rFonts w:ascii="Century Gothic" w:hAnsi="Century Gothic" w:cs="Arial"/>
          <w:color w:val="000000"/>
        </w:rPr>
      </w:pPr>
    </w:p>
    <w:p w14:paraId="4D5D5F5A"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La démarche de qualité environnementale va au-delà de la conduite d’un projet classique. Elle a pour objectif la prise en compte de l’environnement au sens large, en intégrant (à titre d’exemple) : </w:t>
      </w:r>
    </w:p>
    <w:p w14:paraId="121FF124"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La dimension humaine (comportement des usagers), </w:t>
      </w:r>
    </w:p>
    <w:p w14:paraId="6E72A5B4"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L’intelligence collective, </w:t>
      </w:r>
    </w:p>
    <w:p w14:paraId="3F4BCA00"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La limitation de l’énergie grise (dépensée à fabriquer et à transporter), etc., </w:t>
      </w:r>
    </w:p>
    <w:p w14:paraId="59913325"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 recours à des matériaux biosourcés et locaux, </w:t>
      </w:r>
    </w:p>
    <w:p w14:paraId="326407C8"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Un travail sur l’économie de l’eau, </w:t>
      </w:r>
    </w:p>
    <w:p w14:paraId="428B485E"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lastRenderedPageBreak/>
        <w:t xml:space="preserve">La qualité de l’air, </w:t>
      </w:r>
    </w:p>
    <w:p w14:paraId="74640747"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 confort thermique (d’été comme d’hiver), </w:t>
      </w:r>
    </w:p>
    <w:p w14:paraId="3C78136C"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Les modes de chauffage (recours aux énergies renouvelables), </w:t>
      </w:r>
    </w:p>
    <w:p w14:paraId="658DEDF9" w14:textId="77777777" w:rsidR="00042B19" w:rsidRPr="00556B9F" w:rsidRDefault="00042B19" w:rsidP="005D34D3">
      <w:pPr>
        <w:numPr>
          <w:ilvl w:val="0"/>
          <w:numId w:val="12"/>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L’environnement direct : site architectural, paysager, naturel, </w:t>
      </w:r>
    </w:p>
    <w:p w14:paraId="10EF5E33" w14:textId="77777777" w:rsidR="00042B19" w:rsidRPr="00556B9F" w:rsidRDefault="00042B19" w:rsidP="005D34D3">
      <w:pPr>
        <w:numPr>
          <w:ilvl w:val="0"/>
          <w:numId w:val="12"/>
        </w:num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L’évitement d’impacts sur la biodiversité. </w:t>
      </w:r>
    </w:p>
    <w:p w14:paraId="1CD1FE4C" w14:textId="77777777" w:rsidR="00042B19" w:rsidRPr="00556B9F" w:rsidRDefault="00042B19" w:rsidP="00042B19">
      <w:pPr>
        <w:jc w:val="both"/>
        <w:rPr>
          <w:rFonts w:ascii="Century Gothic" w:hAnsi="Century Gothic" w:cs="Arial"/>
        </w:rPr>
      </w:pPr>
    </w:p>
    <w:p w14:paraId="3F1564E1" w14:textId="77777777" w:rsidR="00042B19" w:rsidRPr="00556B9F" w:rsidRDefault="00042B19" w:rsidP="00042B19">
      <w:pPr>
        <w:jc w:val="both"/>
        <w:rPr>
          <w:rFonts w:ascii="Century Gothic" w:hAnsi="Century Gothic" w:cs="Arial"/>
          <w:b/>
          <w:bCs/>
        </w:rPr>
      </w:pPr>
      <w:r w:rsidRPr="00556B9F">
        <w:rPr>
          <w:rFonts w:ascii="Century Gothic" w:hAnsi="Century Gothic" w:cs="Arial"/>
          <w:b/>
          <w:bCs/>
        </w:rPr>
        <w:t xml:space="preserve">Conception environnementale </w:t>
      </w:r>
    </w:p>
    <w:p w14:paraId="32CBD93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Optimiser les besoins énergétiques du bâtiment. Concevoir de manière bioclimatique un bâtiment signifie que sa construction tient compte des impacts environnementaux (exposition au soleil, au vent…) : elle limite donc les contraintes liées à cet environnement et en tire les bénéfices. </w:t>
      </w:r>
    </w:p>
    <w:p w14:paraId="5158E5C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L’objectif est de limiter les besoins en énergie du bâtiment tout en garantissant un niveau de confort satisfaisant pour les occupants. </w:t>
      </w:r>
    </w:p>
    <w:p w14:paraId="5A73D21E" w14:textId="77777777" w:rsidR="00042B19" w:rsidRPr="00556B9F" w:rsidRDefault="00042B19" w:rsidP="00042B19">
      <w:pPr>
        <w:autoSpaceDE w:val="0"/>
        <w:autoSpaceDN w:val="0"/>
        <w:adjustRightInd w:val="0"/>
        <w:rPr>
          <w:rFonts w:ascii="Century Gothic" w:hAnsi="Century Gothic" w:cs="Arial"/>
          <w:color w:val="000000"/>
        </w:rPr>
      </w:pPr>
    </w:p>
    <w:p w14:paraId="2850A609" w14:textId="77777777" w:rsidR="00042B19" w:rsidRPr="00556B9F" w:rsidRDefault="00042B19" w:rsidP="00042B19">
      <w:pPr>
        <w:autoSpaceDE w:val="0"/>
        <w:autoSpaceDN w:val="0"/>
        <w:adjustRightInd w:val="0"/>
        <w:rPr>
          <w:rFonts w:ascii="Century Gothic" w:hAnsi="Century Gothic" w:cs="Arial"/>
          <w:b/>
          <w:bCs/>
          <w:color w:val="000000"/>
        </w:rPr>
      </w:pPr>
      <w:r w:rsidRPr="00556B9F">
        <w:rPr>
          <w:rFonts w:ascii="Century Gothic" w:hAnsi="Century Gothic" w:cs="Arial"/>
          <w:b/>
          <w:bCs/>
          <w:color w:val="000000"/>
        </w:rPr>
        <w:t xml:space="preserve">Chantier </w:t>
      </w:r>
    </w:p>
    <w:p w14:paraId="38FE78A4"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Dans le cadre de l’appel d’offres travaux, le maitre d’œuvre devra remettre des documents spécifiques, tels que notice environnementale ou charte chantiers à faibles nuisances. </w:t>
      </w:r>
    </w:p>
    <w:p w14:paraId="15670F76"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En cours de chantier, il conviendra de vérifier que toutes les dispositions retenues en conception sont bien mises en œuvre. Une attention particulière sera à porter au chantier propre. </w:t>
      </w:r>
    </w:p>
    <w:p w14:paraId="2DC8DA37"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Avant la livraison, il s’agira d’anticiper la passation de consignes aux futurs utilisateurs pour une bonne prise en mains des installations livrées. Des mesures viendront conforter les hypothèses de la conception.</w:t>
      </w:r>
    </w:p>
    <w:p w14:paraId="0D683A3D" w14:textId="77777777" w:rsidR="00042B19" w:rsidRPr="00556B9F" w:rsidRDefault="00042B19" w:rsidP="00042B19">
      <w:pPr>
        <w:autoSpaceDE w:val="0"/>
        <w:autoSpaceDN w:val="0"/>
        <w:adjustRightInd w:val="0"/>
        <w:rPr>
          <w:rFonts w:ascii="Century Gothic" w:hAnsi="Century Gothic" w:cs="Arial"/>
          <w:b/>
          <w:bCs/>
          <w:color w:val="000000"/>
        </w:rPr>
      </w:pPr>
    </w:p>
    <w:p w14:paraId="728EE9DC" w14:textId="77777777" w:rsidR="00042B19" w:rsidRPr="00556B9F" w:rsidRDefault="00042B19" w:rsidP="00042B19">
      <w:pPr>
        <w:autoSpaceDE w:val="0"/>
        <w:autoSpaceDN w:val="0"/>
        <w:adjustRightInd w:val="0"/>
        <w:rPr>
          <w:rFonts w:ascii="Century Gothic" w:hAnsi="Century Gothic" w:cs="Arial"/>
          <w:b/>
          <w:bCs/>
          <w:color w:val="000000"/>
        </w:rPr>
      </w:pPr>
      <w:r w:rsidRPr="00556B9F">
        <w:rPr>
          <w:rFonts w:ascii="Century Gothic" w:hAnsi="Century Gothic" w:cs="Arial"/>
          <w:b/>
          <w:bCs/>
          <w:color w:val="000000"/>
        </w:rPr>
        <w:t xml:space="preserve">Exploitation </w:t>
      </w:r>
    </w:p>
    <w:p w14:paraId="6FAE837F"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Les deux ans d’exploitation permettront à nouveau la vérification des hypothèses de conception, avec ajustement et réglages des paramètres durant les différentes périodes de l’année. La communication utilisateurs – installateurs – exploitants – maîtrise d’œuvre est essentielle durant ces 2 années pour transmettre finalement le tableau de bord de l’utilisation optimale de l’ouvrage. </w:t>
      </w:r>
    </w:p>
    <w:p w14:paraId="14F7929B" w14:textId="77777777" w:rsidR="00042B19" w:rsidRPr="00556B9F" w:rsidRDefault="00042B19" w:rsidP="00042B19">
      <w:pPr>
        <w:autoSpaceDE w:val="0"/>
        <w:autoSpaceDN w:val="0"/>
        <w:adjustRightInd w:val="0"/>
        <w:rPr>
          <w:rFonts w:ascii="Century Gothic" w:hAnsi="Century Gothic" w:cs="Arial"/>
          <w:color w:val="000000"/>
        </w:rPr>
      </w:pPr>
    </w:p>
    <w:p w14:paraId="78BFF456"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maître de l'ouvrage attache une grande importance à l'incidence de l'investissement sur le budget d'exploitation et de maintenance à venir. </w:t>
      </w:r>
    </w:p>
    <w:p w14:paraId="770D71A3" w14:textId="77777777" w:rsidR="00042B19" w:rsidRPr="00556B9F" w:rsidRDefault="00042B19" w:rsidP="00042B19">
      <w:pPr>
        <w:autoSpaceDE w:val="0"/>
        <w:autoSpaceDN w:val="0"/>
        <w:adjustRightInd w:val="0"/>
        <w:rPr>
          <w:rFonts w:ascii="Century Gothic" w:hAnsi="Century Gothic" w:cs="Arial"/>
          <w:color w:val="000000"/>
        </w:rPr>
      </w:pPr>
    </w:p>
    <w:p w14:paraId="59CD77B8"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Le maître d'œuvre devra prendre en compte les objectifs suivants : </w:t>
      </w:r>
    </w:p>
    <w:p w14:paraId="3A76B146" w14:textId="77777777" w:rsidR="00042B19" w:rsidRPr="00556B9F" w:rsidRDefault="00042B19" w:rsidP="005D34D3">
      <w:pPr>
        <w:numPr>
          <w:ilvl w:val="0"/>
          <w:numId w:val="10"/>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Optimiser le coût d'investissement, </w:t>
      </w:r>
    </w:p>
    <w:p w14:paraId="767BA5B0" w14:textId="77777777" w:rsidR="00042B19" w:rsidRPr="00556B9F" w:rsidRDefault="00042B19" w:rsidP="005D34D3">
      <w:pPr>
        <w:numPr>
          <w:ilvl w:val="0"/>
          <w:numId w:val="10"/>
        </w:numPr>
        <w:autoSpaceDE w:val="0"/>
        <w:autoSpaceDN w:val="0"/>
        <w:adjustRightInd w:val="0"/>
        <w:spacing w:after="6"/>
        <w:rPr>
          <w:rFonts w:ascii="Century Gothic" w:hAnsi="Century Gothic" w:cs="Arial"/>
          <w:color w:val="000000"/>
        </w:rPr>
      </w:pPr>
      <w:r w:rsidRPr="00556B9F">
        <w:rPr>
          <w:rFonts w:ascii="Century Gothic" w:hAnsi="Century Gothic" w:cs="Arial"/>
          <w:color w:val="000000"/>
        </w:rPr>
        <w:t xml:space="preserve">Garantir les meilleures conditions de durabilité, </w:t>
      </w:r>
    </w:p>
    <w:p w14:paraId="00905A49" w14:textId="77777777" w:rsidR="00042B19" w:rsidRPr="00556B9F" w:rsidRDefault="00042B19" w:rsidP="005D34D3">
      <w:pPr>
        <w:numPr>
          <w:ilvl w:val="0"/>
          <w:numId w:val="10"/>
        </w:num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Garantir des coûts de maintenance et d'exploitation minimum pour une qualité de service satisfaisante. </w:t>
      </w:r>
    </w:p>
    <w:p w14:paraId="3CE4540C" w14:textId="77777777" w:rsidR="00042B19" w:rsidRPr="00556B9F" w:rsidRDefault="00042B19" w:rsidP="00042B19">
      <w:pPr>
        <w:autoSpaceDE w:val="0"/>
        <w:autoSpaceDN w:val="0"/>
        <w:adjustRightInd w:val="0"/>
        <w:rPr>
          <w:rFonts w:ascii="Century Gothic" w:hAnsi="Century Gothic" w:cs="Arial"/>
          <w:color w:val="000000"/>
        </w:rPr>
      </w:pPr>
    </w:p>
    <w:p w14:paraId="1E792CAD" w14:textId="77777777" w:rsidR="00042B19" w:rsidRPr="00556B9F" w:rsidRDefault="00042B19" w:rsidP="00042B19">
      <w:pPr>
        <w:autoSpaceDE w:val="0"/>
        <w:autoSpaceDN w:val="0"/>
        <w:adjustRightInd w:val="0"/>
        <w:rPr>
          <w:rFonts w:ascii="Century Gothic" w:hAnsi="Century Gothic" w:cs="Arial"/>
          <w:color w:val="000000"/>
        </w:rPr>
      </w:pPr>
      <w:r w:rsidRPr="00556B9F">
        <w:rPr>
          <w:rFonts w:ascii="Century Gothic" w:hAnsi="Century Gothic" w:cs="Arial"/>
          <w:color w:val="000000"/>
        </w:rPr>
        <w:t xml:space="preserve">La gestion de l’efficacité énergétique s’articulera sur trois leviers : </w:t>
      </w:r>
    </w:p>
    <w:p w14:paraId="29B39F66" w14:textId="77777777" w:rsidR="00042B19" w:rsidRPr="00556B9F" w:rsidRDefault="00042B19" w:rsidP="005D34D3">
      <w:pPr>
        <w:numPr>
          <w:ilvl w:val="0"/>
          <w:numId w:val="11"/>
        </w:numPr>
        <w:tabs>
          <w:tab w:val="clear" w:pos="1800"/>
          <w:tab w:val="num" w:pos="1276"/>
        </w:tabs>
        <w:autoSpaceDE w:val="0"/>
        <w:autoSpaceDN w:val="0"/>
        <w:adjustRightInd w:val="0"/>
        <w:ind w:left="0" w:firstLine="709"/>
        <w:rPr>
          <w:rFonts w:ascii="Century Gothic" w:hAnsi="Century Gothic" w:cs="Arial"/>
          <w:color w:val="000000"/>
        </w:rPr>
      </w:pPr>
      <w:r w:rsidRPr="00556B9F">
        <w:rPr>
          <w:rFonts w:ascii="Century Gothic" w:hAnsi="Century Gothic" w:cs="Arial"/>
          <w:color w:val="000000"/>
        </w:rPr>
        <w:t xml:space="preserve">La diminution des besoins relatifs au bâti, </w:t>
      </w:r>
    </w:p>
    <w:p w14:paraId="6AF6C885" w14:textId="77777777" w:rsidR="00042B19" w:rsidRPr="00556B9F" w:rsidRDefault="00042B19" w:rsidP="005D34D3">
      <w:pPr>
        <w:pStyle w:val="Paragraphedeliste"/>
        <w:numPr>
          <w:ilvl w:val="0"/>
          <w:numId w:val="11"/>
        </w:numPr>
        <w:tabs>
          <w:tab w:val="clear" w:pos="1800"/>
        </w:tabs>
        <w:autoSpaceDE w:val="0"/>
        <w:autoSpaceDN w:val="0"/>
        <w:adjustRightInd w:val="0"/>
        <w:ind w:left="1276" w:hanging="567"/>
        <w:rPr>
          <w:rFonts w:ascii="Century Gothic" w:hAnsi="Century Gothic" w:cs="Arial"/>
          <w:color w:val="000000"/>
        </w:rPr>
      </w:pPr>
      <w:r w:rsidRPr="00556B9F">
        <w:rPr>
          <w:rFonts w:ascii="Century Gothic" w:hAnsi="Century Gothic" w:cs="Arial"/>
          <w:color w:val="000000"/>
        </w:rPr>
        <w:t xml:space="preserve">La bonne conception des équipements techniques du bâtiment et leur gestion, </w:t>
      </w:r>
    </w:p>
    <w:p w14:paraId="18778690" w14:textId="77777777" w:rsidR="00042B19" w:rsidRPr="00556B9F" w:rsidRDefault="00042B19" w:rsidP="005D34D3">
      <w:pPr>
        <w:numPr>
          <w:ilvl w:val="0"/>
          <w:numId w:val="11"/>
        </w:numPr>
        <w:tabs>
          <w:tab w:val="clear" w:pos="1800"/>
          <w:tab w:val="num" w:pos="1276"/>
        </w:tabs>
        <w:autoSpaceDE w:val="0"/>
        <w:autoSpaceDN w:val="0"/>
        <w:adjustRightInd w:val="0"/>
        <w:ind w:left="0" w:firstLine="709"/>
        <w:rPr>
          <w:rFonts w:ascii="Century Gothic" w:hAnsi="Century Gothic" w:cs="Arial"/>
          <w:color w:val="000000"/>
        </w:rPr>
      </w:pPr>
      <w:r w:rsidRPr="00556B9F">
        <w:rPr>
          <w:rFonts w:ascii="Century Gothic" w:hAnsi="Century Gothic" w:cs="Arial"/>
          <w:color w:val="000000"/>
        </w:rPr>
        <w:t xml:space="preserve">Le comportement de l’utilisateur </w:t>
      </w:r>
    </w:p>
    <w:p w14:paraId="3C71F9AF" w14:textId="77777777" w:rsidR="00042B19" w:rsidRDefault="00042B19" w:rsidP="00042B19">
      <w:pPr>
        <w:jc w:val="both"/>
        <w:rPr>
          <w:rFonts w:cs="Arial"/>
        </w:rPr>
      </w:pPr>
    </w:p>
    <w:p w14:paraId="3B877AD1" w14:textId="77777777" w:rsidR="00E6387D" w:rsidRDefault="00E6387D" w:rsidP="00042B19">
      <w:pPr>
        <w:jc w:val="both"/>
        <w:rPr>
          <w:rFonts w:cs="Arial"/>
        </w:rPr>
      </w:pPr>
    </w:p>
    <w:p w14:paraId="436724AE" w14:textId="5359B370" w:rsidR="00364CB4" w:rsidRDefault="00D575A3" w:rsidP="00013968">
      <w:pPr>
        <w:pStyle w:val="Style1"/>
        <w:numPr>
          <w:ilvl w:val="0"/>
          <w:numId w:val="20"/>
        </w:numPr>
        <w:rPr>
          <w:u w:val="single"/>
        </w:rPr>
      </w:pPr>
      <w:r w:rsidRPr="00586378">
        <w:rPr>
          <w:u w:val="single"/>
        </w:rPr>
        <w:t>ENVELOPPE BUDGETAIRE</w:t>
      </w:r>
      <w:r w:rsidR="00F050D4">
        <w:rPr>
          <w:u w:val="single"/>
        </w:rPr>
        <w:t xml:space="preserve"> </w:t>
      </w:r>
      <w:r w:rsidRPr="00586378">
        <w:rPr>
          <w:u w:val="single"/>
        </w:rPr>
        <w:t>:</w:t>
      </w:r>
    </w:p>
    <w:p w14:paraId="48C65686" w14:textId="77777777" w:rsidR="009B0591" w:rsidRDefault="009B0591" w:rsidP="00C417F0">
      <w:pPr>
        <w:ind w:firstLine="708"/>
        <w:rPr>
          <w:rFonts w:ascii="Century Gothic" w:hAnsi="Century Gothic" w:cstheme="minorHAnsi"/>
          <w:sz w:val="24"/>
          <w:szCs w:val="24"/>
          <w:u w:val="single"/>
          <w:lang w:eastAsia="fr-FR"/>
        </w:rPr>
      </w:pPr>
      <w:bookmarkStart w:id="21" w:name="_Toc99898587"/>
    </w:p>
    <w:p w14:paraId="1AF6E2E7" w14:textId="79944920" w:rsidR="00B85DE8" w:rsidRPr="00E502BD" w:rsidRDefault="00B85DE8" w:rsidP="00BB077D">
      <w:pPr>
        <w:rPr>
          <w:rFonts w:ascii="Century Gothic" w:hAnsi="Century Gothic" w:cstheme="minorHAnsi"/>
          <w:u w:val="single"/>
          <w:lang w:eastAsia="fr-FR"/>
        </w:rPr>
      </w:pPr>
      <w:r w:rsidRPr="00E502BD">
        <w:rPr>
          <w:rFonts w:ascii="Century Gothic" w:hAnsi="Century Gothic" w:cstheme="minorHAnsi"/>
          <w:u w:val="single"/>
          <w:lang w:eastAsia="fr-FR"/>
        </w:rPr>
        <w:t>Coût prévisionnel d’investissement :</w:t>
      </w:r>
    </w:p>
    <w:p w14:paraId="3BC9B8AC" w14:textId="3585D1DB" w:rsidR="00B85DE8" w:rsidRPr="00E502BD" w:rsidRDefault="00B85DE8" w:rsidP="00BB077D">
      <w:pPr>
        <w:rPr>
          <w:rFonts w:ascii="Century Gothic" w:hAnsi="Century Gothic" w:cstheme="minorHAnsi"/>
          <w:lang w:eastAsia="fr-FR"/>
        </w:rPr>
      </w:pPr>
      <w:r w:rsidRPr="00E502BD">
        <w:rPr>
          <w:rFonts w:ascii="Century Gothic" w:hAnsi="Century Gothic" w:cstheme="minorHAnsi"/>
          <w:lang w:eastAsia="fr-FR"/>
        </w:rPr>
        <w:t>L’e</w:t>
      </w:r>
      <w:r w:rsidR="00C1219B" w:rsidRPr="00E502BD">
        <w:rPr>
          <w:rFonts w:ascii="Century Gothic" w:hAnsi="Century Gothic" w:cstheme="minorHAnsi"/>
          <w:lang w:eastAsia="fr-FR"/>
        </w:rPr>
        <w:t xml:space="preserve">nveloppe </w:t>
      </w:r>
      <w:r w:rsidRPr="00E502BD">
        <w:rPr>
          <w:rFonts w:ascii="Century Gothic" w:hAnsi="Century Gothic" w:cstheme="minorHAnsi"/>
          <w:lang w:eastAsia="fr-FR"/>
        </w:rPr>
        <w:t>prévisionnelle du coût des travaux</w:t>
      </w:r>
      <w:r w:rsidR="00F475E5" w:rsidRPr="00E502BD">
        <w:rPr>
          <w:rFonts w:ascii="Century Gothic" w:hAnsi="Century Gothic" w:cstheme="minorHAnsi"/>
          <w:lang w:eastAsia="fr-FR"/>
        </w:rPr>
        <w:t xml:space="preserve"> y compris aléas</w:t>
      </w:r>
      <w:r w:rsidRPr="00E502BD">
        <w:rPr>
          <w:rFonts w:ascii="Century Gothic" w:hAnsi="Century Gothic" w:cstheme="minorHAnsi"/>
          <w:lang w:eastAsia="fr-FR"/>
        </w:rPr>
        <w:t xml:space="preserve"> est</w:t>
      </w:r>
      <w:r w:rsidR="00F475E5" w:rsidRPr="00E502BD">
        <w:rPr>
          <w:rFonts w:ascii="Century Gothic" w:hAnsi="Century Gothic" w:cstheme="minorHAnsi"/>
          <w:lang w:eastAsia="fr-FR"/>
        </w:rPr>
        <w:t xml:space="preserve"> de</w:t>
      </w:r>
      <w:r w:rsidRPr="00E502BD">
        <w:rPr>
          <w:rFonts w:ascii="Century Gothic" w:hAnsi="Century Gothic" w:cstheme="minorHAnsi"/>
          <w:lang w:eastAsia="fr-FR"/>
        </w:rPr>
        <w:t xml:space="preserve"> </w:t>
      </w:r>
      <w:r w:rsidR="00B67BE6">
        <w:rPr>
          <w:rFonts w:ascii="Century Gothic" w:hAnsi="Century Gothic" w:cstheme="minorHAnsi"/>
          <w:b/>
          <w:bCs/>
          <w:lang w:eastAsia="fr-FR"/>
        </w:rPr>
        <w:t>8</w:t>
      </w:r>
      <w:r w:rsidR="00D64334">
        <w:rPr>
          <w:rFonts w:ascii="Century Gothic" w:hAnsi="Century Gothic" w:cstheme="minorHAnsi"/>
          <w:b/>
          <w:bCs/>
          <w:lang w:eastAsia="fr-FR"/>
        </w:rPr>
        <w:t>0</w:t>
      </w:r>
      <w:r w:rsidR="00C1219B" w:rsidRPr="00E502BD">
        <w:rPr>
          <w:rFonts w:ascii="Century Gothic" w:hAnsi="Century Gothic" w:cstheme="minorHAnsi"/>
          <w:b/>
          <w:bCs/>
          <w:lang w:eastAsia="fr-FR"/>
        </w:rPr>
        <w:t xml:space="preserve">0 000 </w:t>
      </w:r>
      <w:r w:rsidRPr="00E502BD">
        <w:rPr>
          <w:rFonts w:ascii="Century Gothic" w:hAnsi="Century Gothic" w:cstheme="minorHAnsi"/>
          <w:b/>
          <w:bCs/>
          <w:lang w:eastAsia="fr-FR"/>
        </w:rPr>
        <w:t>€ HT</w:t>
      </w:r>
    </w:p>
    <w:p w14:paraId="6087522C" w14:textId="77777777" w:rsidR="00D47F86" w:rsidRPr="00E502BD" w:rsidRDefault="00D47F86" w:rsidP="00BA0649">
      <w:pPr>
        <w:rPr>
          <w:rFonts w:ascii="Century Gothic" w:hAnsi="Century Gothic" w:cstheme="minorHAnsi"/>
          <w:lang w:eastAsia="fr-FR"/>
        </w:rPr>
      </w:pPr>
    </w:p>
    <w:p w14:paraId="5ADF6EC4" w14:textId="0DC52E21" w:rsidR="009B3008" w:rsidRDefault="00FA2769" w:rsidP="00BA0649">
      <w:pPr>
        <w:rPr>
          <w:rFonts w:ascii="Century Gothic" w:hAnsi="Century Gothic" w:cstheme="minorHAnsi"/>
          <w:lang w:eastAsia="fr-FR"/>
        </w:rPr>
      </w:pPr>
      <w:r w:rsidRPr="00E502BD">
        <w:rPr>
          <w:rFonts w:ascii="Century Gothic" w:hAnsi="Century Gothic" w:cstheme="minorHAnsi"/>
          <w:lang w:eastAsia="fr-FR"/>
        </w:rPr>
        <w:t>Ce montant inclut</w:t>
      </w:r>
      <w:r w:rsidR="00D47F86" w:rsidRPr="00E502BD">
        <w:rPr>
          <w:rFonts w:ascii="Century Gothic" w:hAnsi="Century Gothic" w:cstheme="minorHAnsi"/>
          <w:lang w:eastAsia="fr-FR"/>
        </w:rPr>
        <w:t> :</w:t>
      </w:r>
    </w:p>
    <w:p w14:paraId="1B1060F3" w14:textId="4AC197EA" w:rsidR="003619CB" w:rsidRPr="00DA43AC" w:rsidRDefault="003619CB" w:rsidP="003619CB">
      <w:pPr>
        <w:ind w:firstLine="708"/>
        <w:rPr>
          <w:rFonts w:ascii="Century Gothic" w:hAnsi="Century Gothic" w:cstheme="minorHAnsi"/>
          <w:lang w:eastAsia="fr-FR"/>
        </w:rPr>
      </w:pPr>
      <w:r w:rsidRPr="00DA43AC">
        <w:rPr>
          <w:rFonts w:ascii="Century Gothic" w:hAnsi="Century Gothic" w:cstheme="minorHAnsi"/>
          <w:lang w:eastAsia="fr-FR"/>
        </w:rPr>
        <w:t>Travaux de désamiantage</w:t>
      </w:r>
    </w:p>
    <w:p w14:paraId="1911E13E" w14:textId="35BF0F46" w:rsidR="00933759" w:rsidRPr="00E502BD" w:rsidRDefault="00F10B14" w:rsidP="006F132F">
      <w:pPr>
        <w:ind w:firstLine="708"/>
        <w:rPr>
          <w:rFonts w:ascii="Century Gothic" w:hAnsi="Century Gothic" w:cstheme="minorHAnsi"/>
          <w:lang w:eastAsia="fr-FR"/>
        </w:rPr>
      </w:pPr>
      <w:r w:rsidRPr="00E502BD">
        <w:rPr>
          <w:rFonts w:ascii="Century Gothic" w:hAnsi="Century Gothic" w:cstheme="minorHAnsi"/>
          <w:lang w:eastAsia="fr-FR"/>
        </w:rPr>
        <w:t xml:space="preserve">Gros œuvre – </w:t>
      </w:r>
      <w:r w:rsidR="00933759" w:rsidRPr="00E502BD">
        <w:rPr>
          <w:rFonts w:ascii="Century Gothic" w:hAnsi="Century Gothic" w:cstheme="minorHAnsi"/>
          <w:lang w:eastAsia="fr-FR"/>
        </w:rPr>
        <w:t>Maçonnerie</w:t>
      </w:r>
      <w:r w:rsidRPr="00E502BD">
        <w:rPr>
          <w:rFonts w:ascii="Century Gothic" w:hAnsi="Century Gothic" w:cstheme="minorHAnsi"/>
          <w:lang w:eastAsia="fr-FR"/>
        </w:rPr>
        <w:t xml:space="preserve"> – Lots secondaires</w:t>
      </w:r>
      <w:r w:rsidR="00933759" w:rsidRPr="00E502BD">
        <w:rPr>
          <w:rFonts w:ascii="Century Gothic" w:hAnsi="Century Gothic" w:cstheme="minorHAnsi"/>
          <w:lang w:eastAsia="fr-FR"/>
        </w:rPr>
        <w:t xml:space="preserve"> : </w:t>
      </w:r>
    </w:p>
    <w:p w14:paraId="0205BFAA" w14:textId="5832294D" w:rsidR="00490F77" w:rsidRPr="00E502BD" w:rsidRDefault="00490F77"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Réfection des façades</w:t>
      </w:r>
    </w:p>
    <w:p w14:paraId="3D41F49C" w14:textId="2AC74916" w:rsidR="00CF1119" w:rsidRPr="00E502BD" w:rsidRDefault="00CF1119"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 xml:space="preserve">Révision </w:t>
      </w:r>
      <w:r w:rsidR="00B46B46" w:rsidRPr="00E502BD">
        <w:rPr>
          <w:rFonts w:ascii="Century Gothic" w:hAnsi="Century Gothic" w:cstheme="minorHAnsi"/>
          <w:lang w:eastAsia="fr-FR"/>
        </w:rPr>
        <w:t xml:space="preserve">et reprise </w:t>
      </w:r>
      <w:r w:rsidRPr="00E502BD">
        <w:rPr>
          <w:rFonts w:ascii="Century Gothic" w:hAnsi="Century Gothic" w:cstheme="minorHAnsi"/>
          <w:lang w:eastAsia="fr-FR"/>
        </w:rPr>
        <w:t>toiture</w:t>
      </w:r>
    </w:p>
    <w:p w14:paraId="2E947640" w14:textId="1CFAB9BC" w:rsidR="00EC0082" w:rsidRPr="00E502BD" w:rsidRDefault="00EC0082"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Renforcement d</w:t>
      </w:r>
      <w:r w:rsidR="0058123F" w:rsidRPr="00E502BD">
        <w:rPr>
          <w:rFonts w:ascii="Century Gothic" w:hAnsi="Century Gothic" w:cstheme="minorHAnsi"/>
          <w:lang w:eastAsia="fr-FR"/>
        </w:rPr>
        <w:t>e</w:t>
      </w:r>
      <w:r w:rsidR="00087802" w:rsidRPr="00E502BD">
        <w:rPr>
          <w:rFonts w:ascii="Century Gothic" w:hAnsi="Century Gothic" w:cstheme="minorHAnsi"/>
          <w:lang w:eastAsia="fr-FR"/>
        </w:rPr>
        <w:t xml:space="preserve">s </w:t>
      </w:r>
      <w:r w:rsidR="009A72A7" w:rsidRPr="00E502BD">
        <w:rPr>
          <w:rFonts w:ascii="Century Gothic" w:hAnsi="Century Gothic" w:cstheme="minorHAnsi"/>
          <w:lang w:eastAsia="fr-FR"/>
        </w:rPr>
        <w:t>structures</w:t>
      </w:r>
      <w:r w:rsidR="006F132F" w:rsidRPr="00E502BD">
        <w:rPr>
          <w:rFonts w:ascii="Century Gothic" w:hAnsi="Century Gothic" w:cstheme="minorHAnsi"/>
          <w:lang w:eastAsia="fr-FR"/>
        </w:rPr>
        <w:t xml:space="preserve"> suivant Diagnostic</w:t>
      </w:r>
      <w:r w:rsidR="009A72A7" w:rsidRPr="00E502BD">
        <w:rPr>
          <w:rFonts w:ascii="Century Gothic" w:hAnsi="Century Gothic" w:cstheme="minorHAnsi"/>
          <w:lang w:eastAsia="fr-FR"/>
        </w:rPr>
        <w:t xml:space="preserve"> </w:t>
      </w:r>
      <w:r w:rsidR="00087802" w:rsidRPr="00E502BD">
        <w:rPr>
          <w:rFonts w:ascii="Century Gothic" w:hAnsi="Century Gothic" w:cstheme="minorHAnsi"/>
          <w:lang w:eastAsia="fr-FR"/>
        </w:rPr>
        <w:t xml:space="preserve"> </w:t>
      </w:r>
      <w:r w:rsidR="0058123F" w:rsidRPr="00E502BD">
        <w:rPr>
          <w:rFonts w:ascii="Century Gothic" w:hAnsi="Century Gothic" w:cstheme="minorHAnsi"/>
          <w:lang w:eastAsia="fr-FR"/>
        </w:rPr>
        <w:t xml:space="preserve">  </w:t>
      </w:r>
      <w:r w:rsidRPr="00E502BD">
        <w:rPr>
          <w:rFonts w:ascii="Century Gothic" w:hAnsi="Century Gothic" w:cstheme="minorHAnsi"/>
          <w:lang w:eastAsia="fr-FR"/>
        </w:rPr>
        <w:t xml:space="preserve"> </w:t>
      </w:r>
    </w:p>
    <w:p w14:paraId="391D7C92" w14:textId="3E059B4A" w:rsidR="00C60B13" w:rsidRPr="00E502BD" w:rsidRDefault="00923514"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lastRenderedPageBreak/>
        <w:t>Remplacement</w:t>
      </w:r>
      <w:r w:rsidR="00C21FD9" w:rsidRPr="00E502BD">
        <w:rPr>
          <w:rFonts w:ascii="Century Gothic" w:hAnsi="Century Gothic" w:cstheme="minorHAnsi"/>
          <w:lang w:eastAsia="fr-FR"/>
        </w:rPr>
        <w:t xml:space="preserve"> </w:t>
      </w:r>
      <w:r w:rsidRPr="00E502BD">
        <w:rPr>
          <w:rFonts w:ascii="Century Gothic" w:hAnsi="Century Gothic" w:cstheme="minorHAnsi"/>
          <w:lang w:eastAsia="fr-FR"/>
        </w:rPr>
        <w:t>des menuiseries extérieures</w:t>
      </w:r>
      <w:r w:rsidR="00482D64" w:rsidRPr="00E502BD">
        <w:rPr>
          <w:rFonts w:ascii="Century Gothic" w:hAnsi="Century Gothic" w:cstheme="minorHAnsi"/>
          <w:lang w:eastAsia="fr-FR"/>
        </w:rPr>
        <w:t xml:space="preserve"> en double vitrage</w:t>
      </w:r>
      <w:r w:rsidR="006457F7" w:rsidRPr="00E502BD">
        <w:rPr>
          <w:rFonts w:ascii="Century Gothic" w:hAnsi="Century Gothic" w:cstheme="minorHAnsi"/>
          <w:lang w:eastAsia="fr-FR"/>
        </w:rPr>
        <w:t xml:space="preserve"> avec protection solaire</w:t>
      </w:r>
      <w:r w:rsidR="0082089D" w:rsidRPr="00E502BD">
        <w:rPr>
          <w:rFonts w:ascii="Century Gothic" w:hAnsi="Century Gothic" w:cstheme="minorHAnsi"/>
          <w:lang w:eastAsia="fr-FR"/>
        </w:rPr>
        <w:t xml:space="preserve"> en fonction de l’orientation</w:t>
      </w:r>
    </w:p>
    <w:p w14:paraId="18401574" w14:textId="76614F6F" w:rsidR="00923514" w:rsidRPr="00E502BD" w:rsidRDefault="00A62314"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M</w:t>
      </w:r>
      <w:r w:rsidR="00C60B13" w:rsidRPr="00E502BD">
        <w:rPr>
          <w:rFonts w:ascii="Century Gothic" w:hAnsi="Century Gothic" w:cstheme="minorHAnsi"/>
          <w:lang w:eastAsia="fr-FR"/>
        </w:rPr>
        <w:t xml:space="preserve">enuiseries intérieures </w:t>
      </w:r>
      <w:r w:rsidR="00923514" w:rsidRPr="00E502BD">
        <w:rPr>
          <w:rFonts w:ascii="Century Gothic" w:hAnsi="Century Gothic" w:cstheme="minorHAnsi"/>
          <w:lang w:eastAsia="fr-FR"/>
        </w:rPr>
        <w:t xml:space="preserve"> </w:t>
      </w:r>
    </w:p>
    <w:p w14:paraId="3A0CDAB8" w14:textId="4EC8F495" w:rsidR="00F22058" w:rsidRPr="00E502BD" w:rsidRDefault="00937E0C" w:rsidP="005D34D3">
      <w:pPr>
        <w:pStyle w:val="Paragraphedeliste"/>
        <w:numPr>
          <w:ilvl w:val="0"/>
          <w:numId w:val="5"/>
        </w:numPr>
        <w:rPr>
          <w:rFonts w:ascii="Century Gothic" w:hAnsi="Century Gothic" w:cstheme="minorHAnsi"/>
          <w:lang w:eastAsia="fr-FR"/>
        </w:rPr>
      </w:pPr>
      <w:r w:rsidRPr="00E502BD">
        <w:rPr>
          <w:rFonts w:ascii="Century Gothic" w:hAnsi="Century Gothic" w:cstheme="minorHAnsi"/>
          <w:lang w:eastAsia="fr-FR"/>
        </w:rPr>
        <w:t>R</w:t>
      </w:r>
      <w:r w:rsidR="00731476" w:rsidRPr="00E502BD">
        <w:rPr>
          <w:rFonts w:ascii="Century Gothic" w:hAnsi="Century Gothic" w:cstheme="minorHAnsi"/>
          <w:lang w:eastAsia="fr-FR"/>
        </w:rPr>
        <w:t>eprise de</w:t>
      </w:r>
      <w:r w:rsidRPr="00E502BD">
        <w:rPr>
          <w:rFonts w:ascii="Century Gothic" w:hAnsi="Century Gothic" w:cstheme="minorHAnsi"/>
          <w:lang w:eastAsia="fr-FR"/>
        </w:rPr>
        <w:t>s</w:t>
      </w:r>
      <w:r w:rsidR="00846910" w:rsidRPr="00E502BD">
        <w:rPr>
          <w:rFonts w:ascii="Century Gothic" w:hAnsi="Century Gothic" w:cstheme="minorHAnsi"/>
          <w:lang w:eastAsia="fr-FR"/>
        </w:rPr>
        <w:t xml:space="preserve"> </w:t>
      </w:r>
      <w:r w:rsidRPr="00E502BD">
        <w:rPr>
          <w:rFonts w:ascii="Century Gothic" w:hAnsi="Century Gothic" w:cstheme="minorHAnsi"/>
          <w:lang w:eastAsia="fr-FR"/>
        </w:rPr>
        <w:t xml:space="preserve">escaliers </w:t>
      </w:r>
      <w:r w:rsidR="00B23814" w:rsidRPr="00E502BD">
        <w:rPr>
          <w:rFonts w:ascii="Century Gothic" w:hAnsi="Century Gothic" w:cstheme="minorHAnsi"/>
          <w:lang w:eastAsia="fr-FR"/>
        </w:rPr>
        <w:t>- serrurerie</w:t>
      </w:r>
    </w:p>
    <w:p w14:paraId="2C4F0D14" w14:textId="17EEB10F" w:rsidR="00490F77" w:rsidRDefault="00A62314"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S</w:t>
      </w:r>
      <w:r w:rsidR="00A76D4D" w:rsidRPr="00E502BD">
        <w:rPr>
          <w:rFonts w:ascii="Century Gothic" w:hAnsi="Century Gothic" w:cstheme="minorHAnsi"/>
          <w:lang w:eastAsia="fr-FR"/>
        </w:rPr>
        <w:t>ol, mur</w:t>
      </w:r>
      <w:r w:rsidR="009065E4" w:rsidRPr="00E502BD">
        <w:rPr>
          <w:rFonts w:ascii="Century Gothic" w:hAnsi="Century Gothic" w:cstheme="minorHAnsi"/>
          <w:lang w:eastAsia="fr-FR"/>
        </w:rPr>
        <w:t>,</w:t>
      </w:r>
      <w:r w:rsidR="00A76D4D" w:rsidRPr="00E502BD">
        <w:rPr>
          <w:rFonts w:ascii="Century Gothic" w:hAnsi="Century Gothic" w:cstheme="minorHAnsi"/>
          <w:lang w:eastAsia="fr-FR"/>
        </w:rPr>
        <w:t xml:space="preserve"> plafond : </w:t>
      </w:r>
      <w:r w:rsidR="00D540E7" w:rsidRPr="00E502BD">
        <w:rPr>
          <w:rFonts w:ascii="Century Gothic" w:hAnsi="Century Gothic" w:cstheme="minorHAnsi"/>
          <w:lang w:eastAsia="fr-FR"/>
        </w:rPr>
        <w:t>Isolation</w:t>
      </w:r>
      <w:r w:rsidR="00A76D4D" w:rsidRPr="00E502BD">
        <w:rPr>
          <w:rFonts w:ascii="Century Gothic" w:hAnsi="Century Gothic" w:cstheme="minorHAnsi"/>
          <w:lang w:eastAsia="fr-FR"/>
        </w:rPr>
        <w:t xml:space="preserve">, </w:t>
      </w:r>
      <w:r w:rsidR="00D540E7" w:rsidRPr="00E502BD">
        <w:rPr>
          <w:rFonts w:ascii="Century Gothic" w:hAnsi="Century Gothic" w:cstheme="minorHAnsi"/>
          <w:lang w:eastAsia="fr-FR"/>
        </w:rPr>
        <w:t>cloisonnement</w:t>
      </w:r>
      <w:r w:rsidR="00A55A36" w:rsidRPr="00E502BD">
        <w:rPr>
          <w:rFonts w:ascii="Century Gothic" w:hAnsi="Century Gothic" w:cstheme="minorHAnsi"/>
          <w:lang w:eastAsia="fr-FR"/>
        </w:rPr>
        <w:t xml:space="preserve">, </w:t>
      </w:r>
      <w:r w:rsidR="00A76D4D" w:rsidRPr="00E502BD">
        <w:rPr>
          <w:rFonts w:ascii="Century Gothic" w:hAnsi="Century Gothic" w:cstheme="minorHAnsi"/>
          <w:lang w:eastAsia="fr-FR"/>
        </w:rPr>
        <w:t xml:space="preserve">faux plafond, </w:t>
      </w:r>
      <w:r w:rsidR="009C0978" w:rsidRPr="00E502BD">
        <w:rPr>
          <w:rFonts w:ascii="Century Gothic" w:hAnsi="Century Gothic" w:cstheme="minorHAnsi"/>
          <w:lang w:eastAsia="fr-FR"/>
        </w:rPr>
        <w:t>revêtement</w:t>
      </w:r>
      <w:r w:rsidR="003C06D5" w:rsidRPr="00E502BD">
        <w:rPr>
          <w:rFonts w:ascii="Century Gothic" w:hAnsi="Century Gothic" w:cstheme="minorHAnsi"/>
          <w:lang w:eastAsia="fr-FR"/>
        </w:rPr>
        <w:t xml:space="preserve"> sol</w:t>
      </w:r>
      <w:r w:rsidR="009C0978" w:rsidRPr="00E502BD">
        <w:rPr>
          <w:rFonts w:ascii="Century Gothic" w:hAnsi="Century Gothic" w:cstheme="minorHAnsi"/>
          <w:lang w:eastAsia="fr-FR"/>
        </w:rPr>
        <w:t>, peinture</w:t>
      </w:r>
    </w:p>
    <w:p w14:paraId="26346E3F" w14:textId="77777777" w:rsidR="00DE3E9B" w:rsidRPr="00E502BD" w:rsidRDefault="00DE3E9B" w:rsidP="00DE3E9B">
      <w:pPr>
        <w:ind w:firstLine="708"/>
        <w:rPr>
          <w:rFonts w:ascii="Century Gothic" w:hAnsi="Century Gothic" w:cstheme="minorHAnsi"/>
          <w:lang w:eastAsia="fr-FR"/>
        </w:rPr>
      </w:pPr>
      <w:r w:rsidRPr="00E502BD">
        <w:rPr>
          <w:rFonts w:ascii="Century Gothic" w:hAnsi="Century Gothic" w:cstheme="minorHAnsi"/>
          <w:lang w:eastAsia="fr-FR"/>
        </w:rPr>
        <w:t xml:space="preserve">Lots techniques : </w:t>
      </w:r>
    </w:p>
    <w:p w14:paraId="44764093" w14:textId="7D0EDE15"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Plomberie-ventilation-chauffage</w:t>
      </w:r>
      <w:r w:rsidR="0007664D" w:rsidRPr="00E502BD">
        <w:rPr>
          <w:rFonts w:ascii="Century Gothic" w:hAnsi="Century Gothic" w:cstheme="minorHAnsi"/>
          <w:lang w:eastAsia="fr-FR"/>
        </w:rPr>
        <w:t>-climatisation</w:t>
      </w:r>
      <w:r w:rsidRPr="00E502BD">
        <w:rPr>
          <w:rFonts w:ascii="Century Gothic" w:hAnsi="Century Gothic" w:cstheme="minorHAnsi"/>
          <w:lang w:eastAsia="fr-FR"/>
        </w:rPr>
        <w:t>, électricité (courant fort-courant faible)</w:t>
      </w:r>
    </w:p>
    <w:p w14:paraId="07983181" w14:textId="19F953ED"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Installation d’un ascenseur pour une accessibilité PMR ou autre solution</w:t>
      </w:r>
    </w:p>
    <w:p w14:paraId="74AFDD21" w14:textId="558D08AE" w:rsidR="00DE3E9B" w:rsidRPr="00E502BD" w:rsidRDefault="00DE3E9B" w:rsidP="00DE3E9B">
      <w:pPr>
        <w:pStyle w:val="Paragraphedeliste"/>
        <w:numPr>
          <w:ilvl w:val="0"/>
          <w:numId w:val="6"/>
        </w:numPr>
        <w:rPr>
          <w:rFonts w:ascii="Century Gothic" w:hAnsi="Century Gothic" w:cstheme="minorHAnsi"/>
          <w:lang w:eastAsia="fr-FR"/>
        </w:rPr>
      </w:pPr>
      <w:r w:rsidRPr="00E502BD">
        <w:rPr>
          <w:rFonts w:ascii="Century Gothic" w:hAnsi="Century Gothic" w:cstheme="minorHAnsi"/>
          <w:lang w:eastAsia="fr-FR"/>
        </w:rPr>
        <w:t>Pose panneaux photovoltaïques en toiture</w:t>
      </w:r>
      <w:r w:rsidR="00090E8F" w:rsidRPr="00E502BD">
        <w:rPr>
          <w:rFonts w:ascii="Century Gothic" w:hAnsi="Century Gothic" w:cstheme="minorHAnsi"/>
          <w:lang w:eastAsia="fr-FR"/>
        </w:rPr>
        <w:t xml:space="preserve"> </w:t>
      </w:r>
      <w:r w:rsidR="0007664D" w:rsidRPr="00E502BD">
        <w:rPr>
          <w:rFonts w:ascii="Century Gothic" w:hAnsi="Century Gothic" w:cstheme="minorHAnsi"/>
          <w:lang w:eastAsia="fr-FR"/>
        </w:rPr>
        <w:t xml:space="preserve"> </w:t>
      </w:r>
    </w:p>
    <w:p w14:paraId="494BF6F1" w14:textId="4B2DD916" w:rsidR="00DE3E9B" w:rsidRPr="00E502BD" w:rsidRDefault="00DE3E9B" w:rsidP="00DE3E9B">
      <w:pPr>
        <w:ind w:firstLine="708"/>
        <w:rPr>
          <w:rFonts w:ascii="Century Gothic" w:hAnsi="Century Gothic" w:cstheme="minorHAnsi"/>
          <w:lang w:eastAsia="fr-FR"/>
        </w:rPr>
      </w:pPr>
      <w:r w:rsidRPr="00E502BD">
        <w:rPr>
          <w:rFonts w:ascii="Century Gothic" w:hAnsi="Century Gothic" w:cstheme="minorHAnsi"/>
          <w:lang w:eastAsia="fr-FR"/>
        </w:rPr>
        <w:t>Aménagements extérieurs :</w:t>
      </w:r>
    </w:p>
    <w:p w14:paraId="477377F2" w14:textId="7E7E9891" w:rsidR="006E2120" w:rsidRPr="00E502BD" w:rsidRDefault="001B657F" w:rsidP="005D34D3">
      <w:pPr>
        <w:pStyle w:val="Paragraphedeliste"/>
        <w:numPr>
          <w:ilvl w:val="0"/>
          <w:numId w:val="5"/>
        </w:numPr>
        <w:rPr>
          <w:rFonts w:ascii="Century Gothic" w:hAnsi="Century Gothic" w:cstheme="minorHAnsi"/>
          <w:lang w:eastAsia="fr-FR"/>
        </w:rPr>
      </w:pPr>
      <w:r>
        <w:rPr>
          <w:rFonts w:ascii="Century Gothic" w:hAnsi="Century Gothic" w:cstheme="minorHAnsi"/>
          <w:lang w:eastAsia="fr-FR"/>
        </w:rPr>
        <w:t>Construction et a</w:t>
      </w:r>
      <w:r w:rsidR="009054A7">
        <w:rPr>
          <w:rFonts w:ascii="Century Gothic" w:hAnsi="Century Gothic" w:cstheme="minorHAnsi"/>
          <w:lang w:eastAsia="fr-FR"/>
        </w:rPr>
        <w:t xml:space="preserve">ménagement d’une terrasse </w:t>
      </w:r>
      <w:r>
        <w:rPr>
          <w:rFonts w:ascii="Century Gothic" w:hAnsi="Century Gothic" w:cstheme="minorHAnsi"/>
          <w:lang w:eastAsia="fr-FR"/>
        </w:rPr>
        <w:t xml:space="preserve">extérieure au niveau du RDC </w:t>
      </w:r>
      <w:r w:rsidR="00CF2245" w:rsidRPr="00E502BD">
        <w:rPr>
          <w:rFonts w:ascii="Century Gothic" w:hAnsi="Century Gothic" w:cstheme="minorHAnsi"/>
          <w:lang w:eastAsia="fr-FR"/>
        </w:rPr>
        <w:t>(Hypothèse</w:t>
      </w:r>
      <w:r w:rsidR="00372E01">
        <w:rPr>
          <w:rFonts w:ascii="Century Gothic" w:hAnsi="Century Gothic" w:cstheme="minorHAnsi"/>
          <w:lang w:eastAsia="fr-FR"/>
        </w:rPr>
        <w:t xml:space="preserve"> </w:t>
      </w:r>
      <w:r w:rsidR="00457DA6">
        <w:rPr>
          <w:rFonts w:ascii="Century Gothic" w:hAnsi="Century Gothic" w:cstheme="minorHAnsi"/>
          <w:lang w:eastAsia="fr-FR"/>
        </w:rPr>
        <w:t>3</w:t>
      </w:r>
      <w:r w:rsidR="006E2120" w:rsidRPr="00E502BD">
        <w:rPr>
          <w:rFonts w:ascii="Century Gothic" w:hAnsi="Century Gothic" w:cstheme="minorHAnsi"/>
          <w:lang w:eastAsia="fr-FR"/>
        </w:rPr>
        <w:t>0m2</w:t>
      </w:r>
      <w:r w:rsidR="00CF2245" w:rsidRPr="00E502BD">
        <w:rPr>
          <w:rFonts w:ascii="Century Gothic" w:hAnsi="Century Gothic" w:cstheme="minorHAnsi"/>
          <w:lang w:eastAsia="fr-FR"/>
        </w:rPr>
        <w:t>)</w:t>
      </w:r>
    </w:p>
    <w:p w14:paraId="1C4F8E19" w14:textId="506C2264" w:rsidR="002976B0" w:rsidRDefault="001B657F" w:rsidP="00E128B3">
      <w:pPr>
        <w:pStyle w:val="Paragraphedeliste"/>
        <w:numPr>
          <w:ilvl w:val="0"/>
          <w:numId w:val="5"/>
        </w:numPr>
        <w:rPr>
          <w:rFonts w:ascii="Century Gothic" w:hAnsi="Century Gothic" w:cstheme="minorHAnsi"/>
          <w:lang w:eastAsia="fr-FR"/>
        </w:rPr>
      </w:pPr>
      <w:r w:rsidRPr="001B657F">
        <w:rPr>
          <w:rFonts w:ascii="Century Gothic" w:hAnsi="Century Gothic" w:cstheme="minorHAnsi"/>
          <w:lang w:eastAsia="fr-FR"/>
        </w:rPr>
        <w:t xml:space="preserve">Reprise du trottoir pour création d’un parvis </w:t>
      </w:r>
    </w:p>
    <w:p w14:paraId="6EE068B0" w14:textId="77777777" w:rsidR="001B657F" w:rsidRPr="001B657F" w:rsidRDefault="001B657F" w:rsidP="001B657F">
      <w:pPr>
        <w:pStyle w:val="Paragraphedeliste"/>
        <w:ind w:left="1428"/>
        <w:rPr>
          <w:rFonts w:ascii="Century Gothic" w:hAnsi="Century Gothic" w:cstheme="minorHAnsi"/>
          <w:lang w:eastAsia="fr-FR"/>
        </w:rPr>
      </w:pPr>
    </w:p>
    <w:p w14:paraId="67C112EB" w14:textId="77777777" w:rsidR="0031756C" w:rsidRPr="007A2A1B" w:rsidRDefault="0031756C" w:rsidP="00F10B14">
      <w:pPr>
        <w:rPr>
          <w:rFonts w:ascii="Century Gothic" w:hAnsi="Century Gothic" w:cstheme="minorHAnsi"/>
          <w:lang w:eastAsia="fr-FR"/>
        </w:rPr>
      </w:pPr>
    </w:p>
    <w:p w14:paraId="3B601943" w14:textId="77777777" w:rsidR="00E35334" w:rsidRPr="007A2A1B" w:rsidRDefault="00E5459A" w:rsidP="00BD59F9">
      <w:pPr>
        <w:ind w:left="708"/>
        <w:rPr>
          <w:rFonts w:ascii="Century Gothic" w:hAnsi="Century Gothic" w:cstheme="minorHAnsi"/>
          <w:lang w:eastAsia="fr-FR"/>
        </w:rPr>
      </w:pPr>
      <w:r w:rsidRPr="007A2A1B">
        <w:rPr>
          <w:rFonts w:ascii="Century Gothic" w:hAnsi="Century Gothic" w:cstheme="minorHAnsi"/>
          <w:u w:val="single"/>
          <w:lang w:eastAsia="fr-FR"/>
        </w:rPr>
        <w:t>Nota :</w:t>
      </w:r>
      <w:r w:rsidRPr="007A2A1B">
        <w:rPr>
          <w:rFonts w:ascii="Century Gothic" w:hAnsi="Century Gothic" w:cstheme="minorHAnsi"/>
          <w:lang w:eastAsia="fr-FR"/>
        </w:rPr>
        <w:t xml:space="preserve"> </w:t>
      </w:r>
      <w:r w:rsidR="00C85EE7" w:rsidRPr="007A2A1B">
        <w:rPr>
          <w:rFonts w:ascii="Century Gothic" w:hAnsi="Century Gothic" w:cstheme="minorHAnsi"/>
          <w:lang w:eastAsia="fr-FR"/>
        </w:rPr>
        <w:t>Les équipements mobilier</w:t>
      </w:r>
      <w:r w:rsidR="00EB030A" w:rsidRPr="007A2A1B">
        <w:rPr>
          <w:rFonts w:ascii="Century Gothic" w:hAnsi="Century Gothic" w:cstheme="minorHAnsi"/>
          <w:lang w:eastAsia="fr-FR"/>
        </w:rPr>
        <w:t>s</w:t>
      </w:r>
      <w:r w:rsidR="0002561F" w:rsidRPr="007A2A1B">
        <w:rPr>
          <w:rFonts w:ascii="Century Gothic" w:hAnsi="Century Gothic" w:cstheme="minorHAnsi"/>
          <w:lang w:eastAsia="fr-FR"/>
        </w:rPr>
        <w:t xml:space="preserve"> de la Médiathèque</w:t>
      </w:r>
      <w:r w:rsidR="00A62314" w:rsidRPr="007A2A1B">
        <w:rPr>
          <w:rFonts w:ascii="Century Gothic" w:hAnsi="Century Gothic" w:cstheme="minorHAnsi"/>
          <w:lang w:eastAsia="fr-FR"/>
        </w:rPr>
        <w:t xml:space="preserve"> </w:t>
      </w:r>
      <w:r w:rsidR="00CC42F0" w:rsidRPr="007A2A1B">
        <w:rPr>
          <w:rFonts w:ascii="Century Gothic" w:hAnsi="Century Gothic" w:cstheme="minorHAnsi"/>
          <w:lang w:eastAsia="fr-FR"/>
        </w:rPr>
        <w:t>(</w:t>
      </w:r>
      <w:r w:rsidR="00BC189A" w:rsidRPr="007A2A1B">
        <w:rPr>
          <w:rFonts w:ascii="Century Gothic" w:hAnsi="Century Gothic" w:cstheme="minorHAnsi"/>
          <w:lang w:eastAsia="fr-FR"/>
        </w:rPr>
        <w:t>rayonnage</w:t>
      </w:r>
      <w:r w:rsidR="009B47D5" w:rsidRPr="007A2A1B">
        <w:rPr>
          <w:rFonts w:ascii="Century Gothic" w:hAnsi="Century Gothic" w:cstheme="minorHAnsi"/>
          <w:lang w:eastAsia="fr-FR"/>
        </w:rPr>
        <w:t>s</w:t>
      </w:r>
      <w:r w:rsidR="009447A6" w:rsidRPr="007A2A1B">
        <w:rPr>
          <w:rFonts w:ascii="Century Gothic" w:hAnsi="Century Gothic" w:cstheme="minorHAnsi"/>
          <w:lang w:eastAsia="fr-FR"/>
        </w:rPr>
        <w:t>, bacs, petit</w:t>
      </w:r>
      <w:r w:rsidR="009B47D5" w:rsidRPr="007A2A1B">
        <w:rPr>
          <w:rFonts w:ascii="Century Gothic" w:hAnsi="Century Gothic" w:cstheme="minorHAnsi"/>
          <w:lang w:eastAsia="fr-FR"/>
        </w:rPr>
        <w:t>s</w:t>
      </w:r>
      <w:r w:rsidR="009447A6" w:rsidRPr="007A2A1B">
        <w:rPr>
          <w:rFonts w:ascii="Century Gothic" w:hAnsi="Century Gothic" w:cstheme="minorHAnsi"/>
          <w:lang w:eastAsia="fr-FR"/>
        </w:rPr>
        <w:t xml:space="preserve"> mobilier</w:t>
      </w:r>
      <w:r w:rsidR="009B47D5" w:rsidRPr="007A2A1B">
        <w:rPr>
          <w:rFonts w:ascii="Century Gothic" w:hAnsi="Century Gothic" w:cstheme="minorHAnsi"/>
          <w:lang w:eastAsia="fr-FR"/>
        </w:rPr>
        <w:t>s</w:t>
      </w:r>
      <w:r w:rsidR="003F309E" w:rsidRPr="007A2A1B">
        <w:rPr>
          <w:rFonts w:ascii="Century Gothic" w:hAnsi="Century Gothic" w:cstheme="minorHAnsi"/>
          <w:lang w:eastAsia="fr-FR"/>
        </w:rPr>
        <w:t xml:space="preserve">, présentoirs, postes de travail, mobiliers enfants, </w:t>
      </w:r>
      <w:r w:rsidR="00E35334" w:rsidRPr="007A2A1B">
        <w:rPr>
          <w:rFonts w:ascii="Century Gothic" w:hAnsi="Century Gothic" w:cstheme="minorHAnsi"/>
          <w:lang w:eastAsia="fr-FR"/>
        </w:rPr>
        <w:t>siège poufs, table chaise, etc</w:t>
      </w:r>
      <w:r w:rsidR="009B47D5" w:rsidRPr="007A2A1B">
        <w:rPr>
          <w:rFonts w:ascii="Century Gothic" w:hAnsi="Century Gothic" w:cstheme="minorHAnsi"/>
          <w:lang w:eastAsia="fr-FR"/>
        </w:rPr>
        <w:t>)</w:t>
      </w:r>
      <w:r w:rsidR="00682D1B" w:rsidRPr="007A2A1B">
        <w:rPr>
          <w:rFonts w:ascii="Century Gothic" w:hAnsi="Century Gothic" w:cstheme="minorHAnsi"/>
          <w:lang w:eastAsia="fr-FR"/>
        </w:rPr>
        <w:t xml:space="preserve"> ne</w:t>
      </w:r>
      <w:r w:rsidR="00C85EE7" w:rsidRPr="007A2A1B">
        <w:rPr>
          <w:rFonts w:ascii="Century Gothic" w:hAnsi="Century Gothic" w:cstheme="minorHAnsi"/>
          <w:lang w:eastAsia="fr-FR"/>
        </w:rPr>
        <w:t xml:space="preserve"> </w:t>
      </w:r>
      <w:r w:rsidR="002119B2" w:rsidRPr="007A2A1B">
        <w:rPr>
          <w:rFonts w:ascii="Century Gothic" w:hAnsi="Century Gothic" w:cstheme="minorHAnsi"/>
          <w:lang w:eastAsia="fr-FR"/>
        </w:rPr>
        <w:t>s</w:t>
      </w:r>
      <w:r w:rsidR="00C85EE7" w:rsidRPr="007A2A1B">
        <w:rPr>
          <w:rFonts w:ascii="Century Gothic" w:hAnsi="Century Gothic" w:cstheme="minorHAnsi"/>
          <w:lang w:eastAsia="fr-FR"/>
        </w:rPr>
        <w:t xml:space="preserve">ont </w:t>
      </w:r>
      <w:r w:rsidR="007A2B01" w:rsidRPr="007A2A1B">
        <w:rPr>
          <w:rFonts w:ascii="Century Gothic" w:hAnsi="Century Gothic" w:cstheme="minorHAnsi"/>
          <w:lang w:eastAsia="fr-FR"/>
        </w:rPr>
        <w:t xml:space="preserve">pas </w:t>
      </w:r>
      <w:r w:rsidR="00676240" w:rsidRPr="007A2A1B">
        <w:rPr>
          <w:rFonts w:ascii="Century Gothic" w:hAnsi="Century Gothic" w:cstheme="minorHAnsi"/>
          <w:lang w:eastAsia="fr-FR"/>
        </w:rPr>
        <w:t xml:space="preserve">inclus </w:t>
      </w:r>
      <w:r w:rsidR="00C85EE7" w:rsidRPr="007A2A1B">
        <w:rPr>
          <w:rFonts w:ascii="Century Gothic" w:hAnsi="Century Gothic" w:cstheme="minorHAnsi"/>
          <w:lang w:eastAsia="fr-FR"/>
        </w:rPr>
        <w:t>dans l</w:t>
      </w:r>
      <w:r w:rsidR="00682D1B" w:rsidRPr="007A2A1B">
        <w:rPr>
          <w:rFonts w:ascii="Century Gothic" w:hAnsi="Century Gothic" w:cstheme="minorHAnsi"/>
          <w:lang w:eastAsia="fr-FR"/>
        </w:rPr>
        <w:t>’enveloppe</w:t>
      </w:r>
      <w:r w:rsidR="00695676" w:rsidRPr="007A2A1B">
        <w:rPr>
          <w:rFonts w:ascii="Century Gothic" w:hAnsi="Century Gothic" w:cstheme="minorHAnsi"/>
          <w:lang w:eastAsia="fr-FR"/>
        </w:rPr>
        <w:t xml:space="preserve"> budgétaire </w:t>
      </w:r>
      <w:r w:rsidR="00682D1B" w:rsidRPr="007A2A1B">
        <w:rPr>
          <w:rFonts w:ascii="Century Gothic" w:hAnsi="Century Gothic" w:cstheme="minorHAnsi"/>
          <w:lang w:eastAsia="fr-FR"/>
        </w:rPr>
        <w:t>prévisionnelle</w:t>
      </w:r>
      <w:r w:rsidR="00E10AA9" w:rsidRPr="007A2A1B">
        <w:rPr>
          <w:rFonts w:ascii="Century Gothic" w:hAnsi="Century Gothic" w:cstheme="minorHAnsi"/>
          <w:lang w:eastAsia="fr-FR"/>
        </w:rPr>
        <w:t xml:space="preserve">. </w:t>
      </w:r>
    </w:p>
    <w:p w14:paraId="7264186D" w14:textId="77777777" w:rsidR="00B00384" w:rsidRPr="007A2A1B" w:rsidRDefault="00B00384" w:rsidP="00BD59F9">
      <w:pPr>
        <w:ind w:left="708"/>
        <w:rPr>
          <w:rFonts w:ascii="Century Gothic" w:hAnsi="Century Gothic" w:cstheme="minorHAnsi"/>
          <w:lang w:eastAsia="fr-FR"/>
        </w:rPr>
      </w:pPr>
    </w:p>
    <w:p w14:paraId="246A62A7" w14:textId="49309FD8" w:rsidR="00A8018F" w:rsidRPr="007A2A1B" w:rsidRDefault="00E10AA9" w:rsidP="00BD59F9">
      <w:pPr>
        <w:ind w:left="708"/>
        <w:rPr>
          <w:rFonts w:ascii="Century Gothic" w:hAnsi="Century Gothic" w:cstheme="minorHAnsi"/>
          <w:lang w:eastAsia="fr-FR"/>
        </w:rPr>
      </w:pPr>
      <w:r w:rsidRPr="007A2A1B">
        <w:rPr>
          <w:rFonts w:ascii="Century Gothic" w:hAnsi="Century Gothic" w:cstheme="minorHAnsi"/>
          <w:lang w:eastAsia="fr-FR"/>
        </w:rPr>
        <w:t xml:space="preserve">Cependant, </w:t>
      </w:r>
      <w:r w:rsidR="004932C5" w:rsidRPr="007A2A1B">
        <w:rPr>
          <w:rFonts w:ascii="Century Gothic" w:hAnsi="Century Gothic" w:cstheme="minorHAnsi"/>
          <w:lang w:eastAsia="fr-FR"/>
        </w:rPr>
        <w:t>le m</w:t>
      </w:r>
      <w:r w:rsidRPr="007A2A1B">
        <w:rPr>
          <w:rFonts w:ascii="Century Gothic" w:hAnsi="Century Gothic" w:cstheme="minorHAnsi"/>
          <w:lang w:eastAsia="fr-FR"/>
        </w:rPr>
        <w:t xml:space="preserve">aitre d’œuvre </w:t>
      </w:r>
      <w:r w:rsidR="004932C5" w:rsidRPr="007A2A1B">
        <w:rPr>
          <w:rFonts w:ascii="Century Gothic" w:hAnsi="Century Gothic" w:cstheme="minorHAnsi"/>
          <w:lang w:eastAsia="fr-FR"/>
        </w:rPr>
        <w:t xml:space="preserve">devra </w:t>
      </w:r>
      <w:r w:rsidRPr="007A2A1B">
        <w:rPr>
          <w:rFonts w:ascii="Century Gothic" w:hAnsi="Century Gothic" w:cstheme="minorHAnsi"/>
          <w:lang w:eastAsia="fr-FR"/>
        </w:rPr>
        <w:t xml:space="preserve">proposer </w:t>
      </w:r>
      <w:r w:rsidR="00695676" w:rsidRPr="007A2A1B">
        <w:rPr>
          <w:rFonts w:ascii="Century Gothic" w:hAnsi="Century Gothic" w:cstheme="minorHAnsi"/>
          <w:lang w:eastAsia="fr-FR"/>
        </w:rPr>
        <w:t xml:space="preserve">au stade de l’Esquisse </w:t>
      </w:r>
      <w:r w:rsidR="002F0BD7" w:rsidRPr="007A2A1B">
        <w:rPr>
          <w:rFonts w:ascii="Century Gothic" w:hAnsi="Century Gothic" w:cstheme="minorHAnsi"/>
          <w:lang w:eastAsia="fr-FR"/>
        </w:rPr>
        <w:t xml:space="preserve">et de l’AVP </w:t>
      </w:r>
      <w:r w:rsidRPr="007A2A1B">
        <w:rPr>
          <w:rFonts w:ascii="Century Gothic" w:hAnsi="Century Gothic" w:cstheme="minorHAnsi"/>
          <w:lang w:eastAsia="fr-FR"/>
        </w:rPr>
        <w:t>des plans de principe et d</w:t>
      </w:r>
      <w:r w:rsidR="00695676" w:rsidRPr="007A2A1B">
        <w:rPr>
          <w:rFonts w:ascii="Century Gothic" w:hAnsi="Century Gothic" w:cstheme="minorHAnsi"/>
          <w:lang w:eastAsia="fr-FR"/>
        </w:rPr>
        <w:t>es propositions d’</w:t>
      </w:r>
      <w:r w:rsidR="004601DA" w:rsidRPr="007A2A1B">
        <w:rPr>
          <w:rFonts w:ascii="Century Gothic" w:hAnsi="Century Gothic" w:cstheme="minorHAnsi"/>
          <w:lang w:eastAsia="fr-FR"/>
        </w:rPr>
        <w:t xml:space="preserve">aménagement </w:t>
      </w:r>
      <w:r w:rsidR="00E84D27" w:rsidRPr="007A2A1B">
        <w:rPr>
          <w:rFonts w:ascii="Century Gothic" w:hAnsi="Century Gothic" w:cstheme="minorHAnsi"/>
          <w:lang w:eastAsia="fr-FR"/>
        </w:rPr>
        <w:t xml:space="preserve">du mobilier </w:t>
      </w:r>
      <w:r w:rsidR="004601DA" w:rsidRPr="007A2A1B">
        <w:rPr>
          <w:rFonts w:ascii="Century Gothic" w:hAnsi="Century Gothic" w:cstheme="minorHAnsi"/>
          <w:lang w:eastAsia="fr-FR"/>
        </w:rPr>
        <w:t>de la médiathèque</w:t>
      </w:r>
      <w:r w:rsidR="00236531" w:rsidRPr="007A2A1B">
        <w:rPr>
          <w:rFonts w:ascii="Century Gothic" w:hAnsi="Century Gothic" w:cstheme="minorHAnsi"/>
          <w:lang w:eastAsia="fr-FR"/>
        </w:rPr>
        <w:t xml:space="preserve"> (inclus dans l</w:t>
      </w:r>
      <w:r w:rsidR="00C47B3D" w:rsidRPr="007A2A1B">
        <w:rPr>
          <w:rFonts w:ascii="Century Gothic" w:hAnsi="Century Gothic" w:cstheme="minorHAnsi"/>
          <w:lang w:eastAsia="fr-FR"/>
        </w:rPr>
        <w:t>es missions d’études)</w:t>
      </w:r>
      <w:r w:rsidR="005C2EE5" w:rsidRPr="007A2A1B">
        <w:rPr>
          <w:rFonts w:ascii="Century Gothic" w:hAnsi="Century Gothic" w:cstheme="minorHAnsi"/>
          <w:lang w:eastAsia="fr-FR"/>
        </w:rPr>
        <w:t xml:space="preserve"> et accompagner le </w:t>
      </w:r>
      <w:r w:rsidR="00147E7D" w:rsidRPr="007A2A1B">
        <w:rPr>
          <w:rFonts w:ascii="Century Gothic" w:hAnsi="Century Gothic" w:cstheme="minorHAnsi"/>
          <w:lang w:eastAsia="fr-FR"/>
        </w:rPr>
        <w:t xml:space="preserve">MOA </w:t>
      </w:r>
      <w:r w:rsidR="00B00384" w:rsidRPr="007A2A1B">
        <w:rPr>
          <w:rFonts w:ascii="Century Gothic" w:hAnsi="Century Gothic" w:cstheme="minorHAnsi"/>
          <w:lang w:eastAsia="fr-FR"/>
        </w:rPr>
        <w:t>tout au long d</w:t>
      </w:r>
      <w:r w:rsidR="00494411" w:rsidRPr="007A2A1B">
        <w:rPr>
          <w:rFonts w:ascii="Century Gothic" w:hAnsi="Century Gothic" w:cstheme="minorHAnsi"/>
          <w:lang w:eastAsia="fr-FR"/>
        </w:rPr>
        <w:t xml:space="preserve">u </w:t>
      </w:r>
      <w:r w:rsidR="00B00384" w:rsidRPr="007A2A1B">
        <w:rPr>
          <w:rFonts w:ascii="Century Gothic" w:hAnsi="Century Gothic" w:cstheme="minorHAnsi"/>
          <w:lang w:eastAsia="fr-FR"/>
        </w:rPr>
        <w:t>projet.</w:t>
      </w:r>
    </w:p>
    <w:p w14:paraId="7DA521AE" w14:textId="77777777" w:rsidR="00B00384" w:rsidRPr="007A2A1B" w:rsidRDefault="00B00384" w:rsidP="00BD59F9">
      <w:pPr>
        <w:ind w:left="708"/>
        <w:rPr>
          <w:rFonts w:ascii="Century Gothic" w:hAnsi="Century Gothic" w:cstheme="minorHAnsi"/>
          <w:lang w:eastAsia="fr-FR"/>
        </w:rPr>
      </w:pPr>
    </w:p>
    <w:p w14:paraId="0D8DBE8B" w14:textId="3DA7925F" w:rsidR="008F2005" w:rsidRDefault="00A8018F" w:rsidP="000C1008">
      <w:pPr>
        <w:ind w:left="708"/>
        <w:rPr>
          <w:rFonts w:ascii="Century Gothic" w:hAnsi="Century Gothic" w:cstheme="minorHAnsi"/>
          <w:lang w:eastAsia="fr-FR"/>
        </w:rPr>
      </w:pPr>
      <w:r w:rsidRPr="007A2A1B">
        <w:rPr>
          <w:rFonts w:ascii="Century Gothic" w:hAnsi="Century Gothic" w:cstheme="minorHAnsi"/>
          <w:lang w:eastAsia="fr-FR"/>
        </w:rPr>
        <w:t xml:space="preserve">Ces éléments permettront </w:t>
      </w:r>
      <w:r w:rsidR="00E84D27" w:rsidRPr="007A2A1B">
        <w:rPr>
          <w:rFonts w:ascii="Century Gothic" w:hAnsi="Century Gothic" w:cstheme="minorHAnsi"/>
          <w:lang w:eastAsia="fr-FR"/>
        </w:rPr>
        <w:t xml:space="preserve">à la </w:t>
      </w:r>
      <w:r w:rsidR="0059394B" w:rsidRPr="007A2A1B">
        <w:rPr>
          <w:rFonts w:ascii="Century Gothic" w:hAnsi="Century Gothic" w:cstheme="minorHAnsi"/>
          <w:lang w:eastAsia="fr-FR"/>
        </w:rPr>
        <w:t>Commune d</w:t>
      </w:r>
      <w:r w:rsidR="004F08BA" w:rsidRPr="007A2A1B">
        <w:rPr>
          <w:rFonts w:ascii="Century Gothic" w:hAnsi="Century Gothic" w:cstheme="minorHAnsi"/>
          <w:lang w:eastAsia="fr-FR"/>
        </w:rPr>
        <w:t xml:space="preserve">e </w:t>
      </w:r>
      <w:r w:rsidR="004932C5" w:rsidRPr="007A2A1B">
        <w:rPr>
          <w:rFonts w:ascii="Century Gothic" w:hAnsi="Century Gothic" w:cstheme="minorHAnsi"/>
          <w:lang w:eastAsia="fr-FR"/>
        </w:rPr>
        <w:t xml:space="preserve">lancer </w:t>
      </w:r>
      <w:r w:rsidR="00EE5566" w:rsidRPr="007A2A1B">
        <w:rPr>
          <w:rFonts w:ascii="Century Gothic" w:hAnsi="Century Gothic" w:cstheme="minorHAnsi"/>
          <w:lang w:eastAsia="fr-FR"/>
        </w:rPr>
        <w:t>l</w:t>
      </w:r>
      <w:r w:rsidR="00EE0B74" w:rsidRPr="007A2A1B">
        <w:rPr>
          <w:rFonts w:ascii="Century Gothic" w:hAnsi="Century Gothic" w:cstheme="minorHAnsi"/>
          <w:lang w:eastAsia="fr-FR"/>
        </w:rPr>
        <w:t>es</w:t>
      </w:r>
      <w:r w:rsidR="00EE5566" w:rsidRPr="007A2A1B">
        <w:rPr>
          <w:rFonts w:ascii="Century Gothic" w:hAnsi="Century Gothic" w:cstheme="minorHAnsi"/>
          <w:lang w:eastAsia="fr-FR"/>
        </w:rPr>
        <w:t xml:space="preserve"> commande</w:t>
      </w:r>
      <w:r w:rsidR="00EE0B74" w:rsidRPr="007A2A1B">
        <w:rPr>
          <w:rFonts w:ascii="Century Gothic" w:hAnsi="Century Gothic" w:cstheme="minorHAnsi"/>
          <w:lang w:eastAsia="fr-FR"/>
        </w:rPr>
        <w:t>s</w:t>
      </w:r>
      <w:r w:rsidR="00E75D2C" w:rsidRPr="007A2A1B">
        <w:rPr>
          <w:rFonts w:ascii="Century Gothic" w:hAnsi="Century Gothic" w:cstheme="minorHAnsi"/>
          <w:lang w:eastAsia="fr-FR"/>
        </w:rPr>
        <w:t xml:space="preserve"> </w:t>
      </w:r>
      <w:r w:rsidR="00147E7D" w:rsidRPr="007A2A1B">
        <w:rPr>
          <w:rFonts w:ascii="Century Gothic" w:hAnsi="Century Gothic" w:cstheme="minorHAnsi"/>
          <w:lang w:eastAsia="fr-FR"/>
        </w:rPr>
        <w:t xml:space="preserve">de mobiliers </w:t>
      </w:r>
      <w:r w:rsidR="00E75D2C" w:rsidRPr="007A2A1B">
        <w:rPr>
          <w:rFonts w:ascii="Century Gothic" w:hAnsi="Century Gothic" w:cstheme="minorHAnsi"/>
          <w:lang w:eastAsia="fr-FR"/>
        </w:rPr>
        <w:t xml:space="preserve">auprès des </w:t>
      </w:r>
      <w:r w:rsidR="001B0677" w:rsidRPr="007A2A1B">
        <w:rPr>
          <w:rFonts w:ascii="Century Gothic" w:hAnsi="Century Gothic" w:cstheme="minorHAnsi"/>
          <w:lang w:eastAsia="fr-FR"/>
        </w:rPr>
        <w:t xml:space="preserve">prestataires avec lesquels </w:t>
      </w:r>
      <w:r w:rsidR="00022ACE" w:rsidRPr="007A2A1B">
        <w:rPr>
          <w:rFonts w:ascii="Century Gothic" w:hAnsi="Century Gothic" w:cstheme="minorHAnsi"/>
          <w:lang w:eastAsia="fr-FR"/>
        </w:rPr>
        <w:t xml:space="preserve">le service </w:t>
      </w:r>
      <w:r w:rsidR="008779ED" w:rsidRPr="007A2A1B">
        <w:rPr>
          <w:rFonts w:ascii="Century Gothic" w:hAnsi="Century Gothic" w:cstheme="minorHAnsi"/>
          <w:lang w:eastAsia="fr-FR"/>
        </w:rPr>
        <w:t>de la M</w:t>
      </w:r>
      <w:r w:rsidR="00022ACE" w:rsidRPr="007A2A1B">
        <w:rPr>
          <w:rFonts w:ascii="Century Gothic" w:hAnsi="Century Gothic" w:cstheme="minorHAnsi"/>
          <w:lang w:eastAsia="fr-FR"/>
        </w:rPr>
        <w:t xml:space="preserve">édiathèque </w:t>
      </w:r>
      <w:r w:rsidR="00335CC7" w:rsidRPr="007A2A1B">
        <w:rPr>
          <w:rFonts w:ascii="Century Gothic" w:hAnsi="Century Gothic" w:cstheme="minorHAnsi"/>
          <w:lang w:eastAsia="fr-FR"/>
        </w:rPr>
        <w:t>collabore</w:t>
      </w:r>
      <w:r w:rsidR="008779ED" w:rsidRPr="007A2A1B">
        <w:rPr>
          <w:rFonts w:ascii="Century Gothic" w:hAnsi="Century Gothic" w:cstheme="minorHAnsi"/>
          <w:lang w:eastAsia="fr-FR"/>
        </w:rPr>
        <w:t>.</w:t>
      </w:r>
      <w:r w:rsidR="00022ACE" w:rsidRPr="007A2A1B">
        <w:rPr>
          <w:rFonts w:ascii="Century Gothic" w:hAnsi="Century Gothic" w:cstheme="minorHAnsi"/>
          <w:lang w:eastAsia="fr-FR"/>
        </w:rPr>
        <w:t xml:space="preserve"> </w:t>
      </w:r>
    </w:p>
    <w:p w14:paraId="047486AF" w14:textId="77777777" w:rsidR="000C1008" w:rsidRDefault="000C1008" w:rsidP="000C1008">
      <w:pPr>
        <w:ind w:left="708"/>
        <w:rPr>
          <w:rFonts w:ascii="Century Gothic" w:hAnsi="Century Gothic" w:cstheme="minorHAnsi"/>
          <w:lang w:eastAsia="fr-FR"/>
        </w:rPr>
      </w:pPr>
    </w:p>
    <w:p w14:paraId="40DA473D" w14:textId="77777777" w:rsidR="000C1008" w:rsidRDefault="000C1008" w:rsidP="000C1008">
      <w:pPr>
        <w:ind w:left="708"/>
        <w:rPr>
          <w:rFonts w:ascii="Century Gothic" w:hAnsi="Century Gothic"/>
          <w:b/>
          <w:bCs/>
        </w:rPr>
      </w:pPr>
    </w:p>
    <w:p w14:paraId="41BEBF0E" w14:textId="658975AB" w:rsidR="0095197F" w:rsidRPr="00586378" w:rsidRDefault="00D575A3" w:rsidP="00013968">
      <w:pPr>
        <w:pStyle w:val="Style1"/>
        <w:numPr>
          <w:ilvl w:val="0"/>
          <w:numId w:val="20"/>
        </w:numPr>
        <w:rPr>
          <w:u w:val="single"/>
        </w:rPr>
      </w:pPr>
      <w:r w:rsidRPr="00586378">
        <w:rPr>
          <w:u w:val="single"/>
        </w:rPr>
        <w:t>DELAIS </w:t>
      </w:r>
      <w:r w:rsidR="00D64E3C">
        <w:rPr>
          <w:u w:val="single"/>
        </w:rPr>
        <w:t xml:space="preserve">PREVISIONNEL </w:t>
      </w:r>
      <w:r w:rsidRPr="00586378">
        <w:rPr>
          <w:u w:val="single"/>
        </w:rPr>
        <w:t>:</w:t>
      </w:r>
    </w:p>
    <w:bookmarkEnd w:id="21"/>
    <w:p w14:paraId="266C6D21" w14:textId="70694F1B" w:rsidR="008F2005" w:rsidRPr="008F2005" w:rsidRDefault="008F2005" w:rsidP="008F2005">
      <w:pPr>
        <w:rPr>
          <w:b/>
          <w:bCs/>
          <w:color w:val="4472C4" w:themeColor="accent1"/>
          <w:sz w:val="28"/>
          <w:szCs w:val="28"/>
        </w:rPr>
      </w:pPr>
    </w:p>
    <w:p w14:paraId="7582D223" w14:textId="6BBC0254" w:rsidR="00C417F0" w:rsidRPr="009061C8" w:rsidRDefault="00786ED0" w:rsidP="0053795E">
      <w:pPr>
        <w:ind w:left="702"/>
        <w:rPr>
          <w:rFonts w:ascii="Century Gothic" w:hAnsi="Century Gothic" w:cstheme="minorHAnsi"/>
          <w:lang w:eastAsia="fr-FR"/>
        </w:rPr>
      </w:pPr>
      <w:r w:rsidRPr="009061C8">
        <w:rPr>
          <w:rFonts w:ascii="Century Gothic" w:hAnsi="Century Gothic" w:cstheme="minorHAnsi"/>
          <w:lang w:eastAsia="fr-FR"/>
        </w:rPr>
        <w:t>Le</w:t>
      </w:r>
      <w:r w:rsidR="00362781" w:rsidRPr="009061C8">
        <w:rPr>
          <w:rFonts w:ascii="Century Gothic" w:hAnsi="Century Gothic" w:cstheme="minorHAnsi"/>
          <w:lang w:eastAsia="fr-FR"/>
        </w:rPr>
        <w:t xml:space="preserve"> délai </w:t>
      </w:r>
      <w:r w:rsidR="00D64E3C">
        <w:rPr>
          <w:rFonts w:ascii="Century Gothic" w:hAnsi="Century Gothic" w:cstheme="minorHAnsi"/>
          <w:lang w:eastAsia="fr-FR"/>
        </w:rPr>
        <w:t xml:space="preserve">prévisionnel </w:t>
      </w:r>
      <w:r w:rsidR="00362781" w:rsidRPr="009061C8">
        <w:rPr>
          <w:rFonts w:ascii="Century Gothic" w:hAnsi="Century Gothic" w:cstheme="minorHAnsi"/>
          <w:lang w:eastAsia="fr-FR"/>
        </w:rPr>
        <w:t xml:space="preserve">d’exécution des prestations est fixé à </w:t>
      </w:r>
      <w:r w:rsidR="00C347BC">
        <w:rPr>
          <w:rFonts w:ascii="Century Gothic" w:hAnsi="Century Gothic" w:cstheme="minorHAnsi"/>
          <w:lang w:eastAsia="fr-FR"/>
        </w:rPr>
        <w:t>20</w:t>
      </w:r>
      <w:r w:rsidR="00362781" w:rsidRPr="009061C8">
        <w:rPr>
          <w:rFonts w:ascii="Century Gothic" w:hAnsi="Century Gothic" w:cstheme="minorHAnsi"/>
          <w:lang w:eastAsia="fr-FR"/>
        </w:rPr>
        <w:t xml:space="preserve"> mois </w:t>
      </w:r>
      <w:r w:rsidR="00D01F10" w:rsidRPr="009061C8">
        <w:rPr>
          <w:rFonts w:ascii="Century Gothic" w:hAnsi="Century Gothic" w:cstheme="minorHAnsi"/>
          <w:lang w:eastAsia="fr-FR"/>
        </w:rPr>
        <w:t>à compter de la notification du marché (</w:t>
      </w:r>
      <w:r w:rsidR="00C839CF">
        <w:rPr>
          <w:rFonts w:ascii="Century Gothic" w:hAnsi="Century Gothic" w:cstheme="minorHAnsi"/>
          <w:lang w:eastAsia="fr-FR"/>
        </w:rPr>
        <w:t>6</w:t>
      </w:r>
      <w:r w:rsidR="0091533C">
        <w:rPr>
          <w:rFonts w:ascii="Century Gothic" w:hAnsi="Century Gothic" w:cstheme="minorHAnsi"/>
          <w:lang w:eastAsia="fr-FR"/>
        </w:rPr>
        <w:t xml:space="preserve"> mois d’études</w:t>
      </w:r>
      <w:r w:rsidR="00214C83">
        <w:rPr>
          <w:rFonts w:ascii="Century Gothic" w:hAnsi="Century Gothic" w:cstheme="minorHAnsi"/>
          <w:lang w:eastAsia="fr-FR"/>
        </w:rPr>
        <w:t xml:space="preserve"> de maîtrise d’</w:t>
      </w:r>
      <w:r w:rsidR="00DC7948">
        <w:rPr>
          <w:rFonts w:ascii="Century Gothic" w:hAnsi="Century Gothic" w:cstheme="minorHAnsi"/>
          <w:lang w:eastAsia="fr-FR"/>
        </w:rPr>
        <w:t xml:space="preserve">œuvre, </w:t>
      </w:r>
      <w:r w:rsidR="00F4599D">
        <w:rPr>
          <w:rFonts w:ascii="Century Gothic" w:hAnsi="Century Gothic" w:cstheme="minorHAnsi"/>
          <w:lang w:eastAsia="fr-FR"/>
        </w:rPr>
        <w:t>2</w:t>
      </w:r>
      <w:r w:rsidR="00CF3EF1">
        <w:rPr>
          <w:rFonts w:ascii="Century Gothic" w:hAnsi="Century Gothic" w:cstheme="minorHAnsi"/>
          <w:lang w:eastAsia="fr-FR"/>
        </w:rPr>
        <w:t xml:space="preserve"> mois de consul</w:t>
      </w:r>
      <w:r w:rsidR="00B36437">
        <w:rPr>
          <w:rFonts w:ascii="Century Gothic" w:hAnsi="Century Gothic" w:cstheme="minorHAnsi"/>
          <w:lang w:eastAsia="fr-FR"/>
        </w:rPr>
        <w:t xml:space="preserve">tation </w:t>
      </w:r>
      <w:r w:rsidR="00DC7948">
        <w:rPr>
          <w:rFonts w:ascii="Century Gothic" w:hAnsi="Century Gothic" w:cstheme="minorHAnsi"/>
          <w:lang w:eastAsia="fr-FR"/>
        </w:rPr>
        <w:t xml:space="preserve">des entreprises et </w:t>
      </w:r>
      <w:r w:rsidR="00B36437">
        <w:rPr>
          <w:rFonts w:ascii="Century Gothic" w:hAnsi="Century Gothic" w:cstheme="minorHAnsi"/>
          <w:lang w:eastAsia="fr-FR"/>
        </w:rPr>
        <w:t>1</w:t>
      </w:r>
      <w:r w:rsidR="00C839CF">
        <w:rPr>
          <w:rFonts w:ascii="Century Gothic" w:hAnsi="Century Gothic" w:cstheme="minorHAnsi"/>
          <w:lang w:eastAsia="fr-FR"/>
        </w:rPr>
        <w:t>2</w:t>
      </w:r>
      <w:r w:rsidR="00B36437">
        <w:rPr>
          <w:rFonts w:ascii="Century Gothic" w:hAnsi="Century Gothic" w:cstheme="minorHAnsi"/>
          <w:lang w:eastAsia="fr-FR"/>
        </w:rPr>
        <w:t xml:space="preserve"> mois de travaux</w:t>
      </w:r>
      <w:r w:rsidR="003F0D0D">
        <w:rPr>
          <w:rFonts w:ascii="Century Gothic" w:hAnsi="Century Gothic" w:cstheme="minorHAnsi"/>
          <w:lang w:eastAsia="fr-FR"/>
        </w:rPr>
        <w:t>)</w:t>
      </w:r>
    </w:p>
    <w:p w14:paraId="1F65AA6E" w14:textId="4125678F" w:rsidR="008F2005" w:rsidRPr="009061C8" w:rsidRDefault="008F2005" w:rsidP="008F2005">
      <w:pPr>
        <w:ind w:left="851"/>
        <w:rPr>
          <w:noProof/>
        </w:rPr>
      </w:pPr>
    </w:p>
    <w:tbl>
      <w:tblPr>
        <w:tblStyle w:val="Grilledutableau"/>
        <w:tblW w:w="0" w:type="auto"/>
        <w:tblInd w:w="704" w:type="dxa"/>
        <w:tblLook w:val="04A0" w:firstRow="1" w:lastRow="0" w:firstColumn="1" w:lastColumn="0" w:noHBand="0" w:noVBand="1"/>
      </w:tblPr>
      <w:tblGrid>
        <w:gridCol w:w="6379"/>
        <w:gridCol w:w="2835"/>
      </w:tblGrid>
      <w:tr w:rsidR="008F2005" w:rsidRPr="009061C8" w14:paraId="0F9438A5" w14:textId="77777777">
        <w:tc>
          <w:tcPr>
            <w:tcW w:w="6379" w:type="dxa"/>
          </w:tcPr>
          <w:p w14:paraId="67908315" w14:textId="6F381746" w:rsidR="008F2005" w:rsidRPr="009061C8" w:rsidRDefault="00FB698C">
            <w:pPr>
              <w:jc w:val="both"/>
              <w:rPr>
                <w:rFonts w:ascii="Century Gothic" w:hAnsi="Century Gothic"/>
              </w:rPr>
            </w:pPr>
            <w:r w:rsidRPr="009061C8">
              <w:rPr>
                <w:rFonts w:ascii="Century Gothic" w:hAnsi="Century Gothic"/>
              </w:rPr>
              <w:t>N</w:t>
            </w:r>
            <w:r w:rsidR="008F2005" w:rsidRPr="009061C8">
              <w:rPr>
                <w:rFonts w:ascii="Century Gothic" w:hAnsi="Century Gothic"/>
              </w:rPr>
              <w:t>otification du Maître d’œuvre / CSPS</w:t>
            </w:r>
            <w:r w:rsidR="00721DE4" w:rsidRPr="009061C8">
              <w:rPr>
                <w:rFonts w:ascii="Century Gothic" w:hAnsi="Century Gothic"/>
              </w:rPr>
              <w:t> / CT</w:t>
            </w:r>
            <w:r w:rsidR="008F2005" w:rsidRPr="009061C8">
              <w:rPr>
                <w:rFonts w:ascii="Century Gothic" w:hAnsi="Century Gothic"/>
              </w:rPr>
              <w:t xml:space="preserve"> </w:t>
            </w:r>
          </w:p>
        </w:tc>
        <w:tc>
          <w:tcPr>
            <w:tcW w:w="2835" w:type="dxa"/>
          </w:tcPr>
          <w:p w14:paraId="2E01A142" w14:textId="283BAA80" w:rsidR="008F2005" w:rsidRPr="009061C8" w:rsidRDefault="00CB6684">
            <w:pPr>
              <w:jc w:val="center"/>
              <w:rPr>
                <w:rFonts w:ascii="Century Gothic" w:hAnsi="Century Gothic"/>
              </w:rPr>
            </w:pPr>
            <w:r>
              <w:rPr>
                <w:rFonts w:ascii="Century Gothic" w:hAnsi="Century Gothic"/>
                <w:i/>
                <w:iCs/>
              </w:rPr>
              <w:t xml:space="preserve">Mars </w:t>
            </w:r>
            <w:r w:rsidR="0025760A" w:rsidRPr="009061C8">
              <w:rPr>
                <w:rFonts w:ascii="Century Gothic" w:hAnsi="Century Gothic"/>
                <w:i/>
                <w:iCs/>
              </w:rPr>
              <w:t>202</w:t>
            </w:r>
            <w:r w:rsidR="00C3376E">
              <w:rPr>
                <w:rFonts w:ascii="Century Gothic" w:hAnsi="Century Gothic"/>
                <w:i/>
                <w:iCs/>
              </w:rPr>
              <w:t>5</w:t>
            </w:r>
          </w:p>
        </w:tc>
      </w:tr>
      <w:tr w:rsidR="008F2005" w:rsidRPr="009061C8" w14:paraId="38983C11" w14:textId="77777777">
        <w:tc>
          <w:tcPr>
            <w:tcW w:w="6379" w:type="dxa"/>
          </w:tcPr>
          <w:p w14:paraId="166A04B4" w14:textId="48B0E6A6" w:rsidR="008F2005" w:rsidRPr="009061C8" w:rsidRDefault="00FB698C">
            <w:pPr>
              <w:jc w:val="both"/>
              <w:rPr>
                <w:rFonts w:ascii="Century Gothic" w:hAnsi="Century Gothic"/>
              </w:rPr>
            </w:pPr>
            <w:r w:rsidRPr="009061C8">
              <w:rPr>
                <w:rFonts w:ascii="Century Gothic" w:hAnsi="Century Gothic"/>
              </w:rPr>
              <w:t xml:space="preserve">Démarrage des études </w:t>
            </w:r>
            <w:r w:rsidR="00672149" w:rsidRPr="009061C8">
              <w:rPr>
                <w:rFonts w:ascii="Century Gothic" w:hAnsi="Century Gothic"/>
              </w:rPr>
              <w:t>/ diagnostics</w:t>
            </w:r>
          </w:p>
        </w:tc>
        <w:tc>
          <w:tcPr>
            <w:tcW w:w="2835" w:type="dxa"/>
          </w:tcPr>
          <w:p w14:paraId="7C433013" w14:textId="18EF7B37" w:rsidR="008F2005" w:rsidRPr="009061C8" w:rsidRDefault="00CB6684">
            <w:pPr>
              <w:jc w:val="center"/>
              <w:rPr>
                <w:rFonts w:ascii="Century Gothic" w:hAnsi="Century Gothic"/>
              </w:rPr>
            </w:pPr>
            <w:r>
              <w:rPr>
                <w:rFonts w:ascii="Century Gothic" w:hAnsi="Century Gothic"/>
                <w:i/>
                <w:iCs/>
              </w:rPr>
              <w:t>Mars</w:t>
            </w:r>
            <w:r w:rsidR="0052229D" w:rsidRPr="009061C8">
              <w:rPr>
                <w:rFonts w:ascii="Century Gothic" w:hAnsi="Century Gothic"/>
                <w:i/>
                <w:iCs/>
              </w:rPr>
              <w:t xml:space="preserve"> </w:t>
            </w:r>
            <w:r w:rsidR="0025760A" w:rsidRPr="009061C8">
              <w:rPr>
                <w:rFonts w:ascii="Century Gothic" w:hAnsi="Century Gothic"/>
                <w:i/>
                <w:iCs/>
              </w:rPr>
              <w:t>202</w:t>
            </w:r>
            <w:r w:rsidR="0052229D" w:rsidRPr="009061C8">
              <w:rPr>
                <w:rFonts w:ascii="Century Gothic" w:hAnsi="Century Gothic"/>
                <w:i/>
                <w:iCs/>
              </w:rPr>
              <w:t>5</w:t>
            </w:r>
          </w:p>
        </w:tc>
      </w:tr>
      <w:tr w:rsidR="006211FF" w:rsidRPr="009061C8" w14:paraId="27A8CF3E" w14:textId="77777777">
        <w:tc>
          <w:tcPr>
            <w:tcW w:w="6379" w:type="dxa"/>
          </w:tcPr>
          <w:p w14:paraId="0AF1D17C" w14:textId="136DCBC6" w:rsidR="006211FF" w:rsidRPr="009061C8" w:rsidRDefault="00C214E8">
            <w:pPr>
              <w:jc w:val="both"/>
              <w:rPr>
                <w:rFonts w:ascii="Century Gothic" w:hAnsi="Century Gothic"/>
              </w:rPr>
            </w:pPr>
            <w:r>
              <w:rPr>
                <w:rFonts w:ascii="Century Gothic" w:hAnsi="Century Gothic"/>
              </w:rPr>
              <w:t>Demande de subventions</w:t>
            </w:r>
          </w:p>
        </w:tc>
        <w:tc>
          <w:tcPr>
            <w:tcW w:w="2835" w:type="dxa"/>
          </w:tcPr>
          <w:p w14:paraId="79FE30F3" w14:textId="54485155" w:rsidR="006211FF" w:rsidRDefault="00C214E8">
            <w:pPr>
              <w:jc w:val="center"/>
              <w:rPr>
                <w:rFonts w:ascii="Century Gothic" w:hAnsi="Century Gothic"/>
                <w:i/>
                <w:iCs/>
              </w:rPr>
            </w:pPr>
            <w:r>
              <w:rPr>
                <w:rFonts w:ascii="Century Gothic" w:hAnsi="Century Gothic"/>
                <w:i/>
                <w:iCs/>
              </w:rPr>
              <w:t>Avril 2025</w:t>
            </w:r>
          </w:p>
        </w:tc>
      </w:tr>
      <w:tr w:rsidR="008F2005" w:rsidRPr="009061C8" w14:paraId="1FECA7BD" w14:textId="77777777">
        <w:trPr>
          <w:trHeight w:val="280"/>
        </w:trPr>
        <w:tc>
          <w:tcPr>
            <w:tcW w:w="6379" w:type="dxa"/>
          </w:tcPr>
          <w:p w14:paraId="4345390F" w14:textId="66773CC4" w:rsidR="008F2005" w:rsidRPr="009061C8" w:rsidRDefault="008F2005">
            <w:pPr>
              <w:rPr>
                <w:rFonts w:ascii="Century Gothic" w:hAnsi="Century Gothic"/>
              </w:rPr>
            </w:pPr>
            <w:r w:rsidRPr="009061C8">
              <w:rPr>
                <w:rFonts w:ascii="Century Gothic" w:hAnsi="Century Gothic"/>
              </w:rPr>
              <w:t>Autorisations d’urbanisme et préfectorale</w:t>
            </w:r>
          </w:p>
        </w:tc>
        <w:tc>
          <w:tcPr>
            <w:tcW w:w="2835" w:type="dxa"/>
          </w:tcPr>
          <w:p w14:paraId="51AAC8F8" w14:textId="5884138F" w:rsidR="008F2005" w:rsidRPr="009061C8" w:rsidRDefault="00B25258">
            <w:pPr>
              <w:jc w:val="center"/>
              <w:rPr>
                <w:rFonts w:ascii="Century Gothic" w:hAnsi="Century Gothic"/>
              </w:rPr>
            </w:pPr>
            <w:r>
              <w:rPr>
                <w:rFonts w:ascii="Century Gothic" w:hAnsi="Century Gothic"/>
                <w:i/>
                <w:iCs/>
              </w:rPr>
              <w:t>Ma</w:t>
            </w:r>
            <w:r w:rsidR="00CB6684">
              <w:rPr>
                <w:rFonts w:ascii="Century Gothic" w:hAnsi="Century Gothic"/>
                <w:i/>
                <w:iCs/>
              </w:rPr>
              <w:t>i</w:t>
            </w:r>
            <w:r w:rsidR="00152A80" w:rsidRPr="009061C8">
              <w:rPr>
                <w:rFonts w:ascii="Century Gothic" w:hAnsi="Century Gothic"/>
                <w:i/>
                <w:iCs/>
              </w:rPr>
              <w:t xml:space="preserve"> </w:t>
            </w:r>
            <w:r w:rsidR="00B501BB" w:rsidRPr="009061C8">
              <w:rPr>
                <w:rFonts w:ascii="Century Gothic" w:hAnsi="Century Gothic"/>
                <w:i/>
                <w:iCs/>
              </w:rPr>
              <w:t>2025</w:t>
            </w:r>
          </w:p>
        </w:tc>
      </w:tr>
      <w:tr w:rsidR="008F2005" w:rsidRPr="009061C8" w14:paraId="0D6AC3EB" w14:textId="77777777">
        <w:trPr>
          <w:trHeight w:val="280"/>
        </w:trPr>
        <w:tc>
          <w:tcPr>
            <w:tcW w:w="6379" w:type="dxa"/>
          </w:tcPr>
          <w:p w14:paraId="54EBC8BD" w14:textId="0E863F04" w:rsidR="008F2005" w:rsidRPr="009061C8" w:rsidRDefault="008F2005">
            <w:pPr>
              <w:rPr>
                <w:rFonts w:ascii="Century Gothic" w:hAnsi="Century Gothic"/>
              </w:rPr>
            </w:pPr>
            <w:r w:rsidRPr="009061C8">
              <w:rPr>
                <w:rFonts w:ascii="Century Gothic" w:hAnsi="Century Gothic"/>
              </w:rPr>
              <w:t>Consultation / notification des entreprises travaux</w:t>
            </w:r>
          </w:p>
        </w:tc>
        <w:tc>
          <w:tcPr>
            <w:tcW w:w="2835" w:type="dxa"/>
          </w:tcPr>
          <w:p w14:paraId="7480D4A5" w14:textId="1A3D0747" w:rsidR="008F2005" w:rsidRPr="009061C8" w:rsidRDefault="0088554D">
            <w:pPr>
              <w:jc w:val="center"/>
              <w:rPr>
                <w:rFonts w:ascii="Century Gothic" w:hAnsi="Century Gothic"/>
              </w:rPr>
            </w:pPr>
            <w:r>
              <w:rPr>
                <w:rFonts w:ascii="Century Gothic" w:hAnsi="Century Gothic"/>
                <w:i/>
                <w:iCs/>
              </w:rPr>
              <w:t xml:space="preserve">Septembre </w:t>
            </w:r>
            <w:r w:rsidR="00B501BB" w:rsidRPr="009061C8">
              <w:rPr>
                <w:rFonts w:ascii="Century Gothic" w:hAnsi="Century Gothic"/>
                <w:i/>
                <w:iCs/>
              </w:rPr>
              <w:t>202</w:t>
            </w:r>
            <w:r w:rsidR="00623C92" w:rsidRPr="009061C8">
              <w:rPr>
                <w:rFonts w:ascii="Century Gothic" w:hAnsi="Century Gothic"/>
                <w:i/>
                <w:iCs/>
              </w:rPr>
              <w:t>5</w:t>
            </w:r>
          </w:p>
        </w:tc>
      </w:tr>
      <w:tr w:rsidR="008F2005" w:rsidRPr="009061C8" w14:paraId="7042F9EF" w14:textId="77777777">
        <w:trPr>
          <w:trHeight w:val="280"/>
        </w:trPr>
        <w:tc>
          <w:tcPr>
            <w:tcW w:w="6379" w:type="dxa"/>
          </w:tcPr>
          <w:p w14:paraId="53EAB927" w14:textId="1A1484A8" w:rsidR="008F2005" w:rsidRPr="009061C8" w:rsidRDefault="008F2005">
            <w:pPr>
              <w:rPr>
                <w:rFonts w:ascii="Century Gothic" w:hAnsi="Century Gothic"/>
              </w:rPr>
            </w:pPr>
            <w:r w:rsidRPr="009061C8">
              <w:rPr>
                <w:rFonts w:ascii="Century Gothic" w:hAnsi="Century Gothic"/>
              </w:rPr>
              <w:t>Lancement des travaux</w:t>
            </w:r>
            <w:r w:rsidR="00B27D07" w:rsidRPr="009061C8">
              <w:rPr>
                <w:rFonts w:ascii="Century Gothic" w:hAnsi="Century Gothic"/>
              </w:rPr>
              <w:t xml:space="preserve"> – Durée 1</w:t>
            </w:r>
            <w:r w:rsidR="00761905">
              <w:rPr>
                <w:rFonts w:ascii="Century Gothic" w:hAnsi="Century Gothic"/>
              </w:rPr>
              <w:t>0</w:t>
            </w:r>
            <w:r w:rsidR="00B27D07" w:rsidRPr="009061C8">
              <w:rPr>
                <w:rFonts w:ascii="Century Gothic" w:hAnsi="Century Gothic"/>
              </w:rPr>
              <w:t xml:space="preserve"> mois</w:t>
            </w:r>
          </w:p>
        </w:tc>
        <w:tc>
          <w:tcPr>
            <w:tcW w:w="2835" w:type="dxa"/>
          </w:tcPr>
          <w:p w14:paraId="6ECE0281" w14:textId="7EB92210" w:rsidR="008F2005" w:rsidRPr="009061C8" w:rsidRDefault="0088554D">
            <w:pPr>
              <w:jc w:val="center"/>
              <w:rPr>
                <w:rFonts w:ascii="Century Gothic" w:hAnsi="Century Gothic"/>
              </w:rPr>
            </w:pPr>
            <w:r>
              <w:rPr>
                <w:rFonts w:ascii="Century Gothic" w:hAnsi="Century Gothic"/>
                <w:i/>
                <w:iCs/>
              </w:rPr>
              <w:t>Novembre</w:t>
            </w:r>
            <w:r w:rsidR="006211FF">
              <w:rPr>
                <w:rFonts w:ascii="Century Gothic" w:hAnsi="Century Gothic"/>
                <w:i/>
                <w:iCs/>
              </w:rPr>
              <w:t xml:space="preserve"> </w:t>
            </w:r>
            <w:r w:rsidR="004A5436" w:rsidRPr="009061C8">
              <w:rPr>
                <w:rFonts w:ascii="Century Gothic" w:hAnsi="Century Gothic"/>
                <w:i/>
                <w:iCs/>
              </w:rPr>
              <w:t>202</w:t>
            </w:r>
            <w:r w:rsidR="00FA24D1" w:rsidRPr="009061C8">
              <w:rPr>
                <w:rFonts w:ascii="Century Gothic" w:hAnsi="Century Gothic"/>
                <w:i/>
                <w:iCs/>
              </w:rPr>
              <w:t>5</w:t>
            </w:r>
          </w:p>
        </w:tc>
      </w:tr>
      <w:tr w:rsidR="00FA24D1" w:rsidRPr="009061C8" w14:paraId="782FCDBE" w14:textId="77777777">
        <w:trPr>
          <w:trHeight w:val="280"/>
        </w:trPr>
        <w:tc>
          <w:tcPr>
            <w:tcW w:w="6379" w:type="dxa"/>
          </w:tcPr>
          <w:p w14:paraId="6B8817F7" w14:textId="219363B7" w:rsidR="00FA24D1" w:rsidRPr="009061C8" w:rsidRDefault="00A6760D">
            <w:pPr>
              <w:rPr>
                <w:rFonts w:ascii="Century Gothic" w:hAnsi="Century Gothic"/>
              </w:rPr>
            </w:pPr>
            <w:r w:rsidRPr="009061C8">
              <w:rPr>
                <w:rFonts w:ascii="Century Gothic" w:hAnsi="Century Gothic"/>
              </w:rPr>
              <w:t>Réception des travaux</w:t>
            </w:r>
          </w:p>
        </w:tc>
        <w:tc>
          <w:tcPr>
            <w:tcW w:w="2835" w:type="dxa"/>
          </w:tcPr>
          <w:p w14:paraId="5F0C5BEF" w14:textId="0547858C" w:rsidR="00FA24D1" w:rsidRPr="009061C8" w:rsidRDefault="0044246E" w:rsidP="001D7101">
            <w:pPr>
              <w:jc w:val="center"/>
              <w:rPr>
                <w:rFonts w:ascii="Century Gothic" w:hAnsi="Century Gothic"/>
                <w:i/>
                <w:iCs/>
              </w:rPr>
            </w:pPr>
            <w:r>
              <w:rPr>
                <w:rFonts w:ascii="Century Gothic" w:hAnsi="Century Gothic"/>
                <w:i/>
                <w:iCs/>
              </w:rPr>
              <w:t xml:space="preserve">Octobre </w:t>
            </w:r>
            <w:r w:rsidR="00A6760D" w:rsidRPr="009061C8">
              <w:rPr>
                <w:rFonts w:ascii="Century Gothic" w:hAnsi="Century Gothic"/>
                <w:i/>
                <w:iCs/>
              </w:rPr>
              <w:t>2026</w:t>
            </w:r>
          </w:p>
        </w:tc>
      </w:tr>
    </w:tbl>
    <w:p w14:paraId="16018DE7" w14:textId="77777777" w:rsidR="00CC05AB" w:rsidRDefault="00CC05AB" w:rsidP="00A13B4A"/>
    <w:p w14:paraId="2F569FD3" w14:textId="53E47E3D" w:rsidR="004434FB" w:rsidRDefault="004434FB">
      <w:r>
        <w:br w:type="page"/>
      </w:r>
    </w:p>
    <w:p w14:paraId="7FCBD7ED" w14:textId="77777777" w:rsidR="0095197F" w:rsidRDefault="0095197F" w:rsidP="00A13B4A"/>
    <w:p w14:paraId="54ADA30B" w14:textId="4BE5854D" w:rsidR="0010419E" w:rsidRDefault="00A35697" w:rsidP="00A35697">
      <w:pPr>
        <w:pBdr>
          <w:bottom w:val="single" w:sz="4" w:space="1" w:color="auto"/>
        </w:pBdr>
        <w:jc w:val="center"/>
        <w:rPr>
          <w:rFonts w:ascii="Century Gothic" w:hAnsi="Century Gothic"/>
          <w:b/>
          <w:bCs/>
          <w:color w:val="4472C4" w:themeColor="accent1"/>
          <w:sz w:val="44"/>
          <w:szCs w:val="44"/>
        </w:rPr>
      </w:pPr>
      <w:r w:rsidRPr="00A35697">
        <w:rPr>
          <w:rFonts w:ascii="Century Gothic" w:hAnsi="Century Gothic"/>
          <w:b/>
          <w:bCs/>
          <w:color w:val="4472C4" w:themeColor="accent1"/>
          <w:sz w:val="44"/>
          <w:szCs w:val="44"/>
        </w:rPr>
        <w:t>ANNEXE</w:t>
      </w:r>
      <w:r w:rsidR="00C56A35">
        <w:rPr>
          <w:rFonts w:ascii="Century Gothic" w:hAnsi="Century Gothic"/>
          <w:b/>
          <w:bCs/>
          <w:color w:val="4472C4" w:themeColor="accent1"/>
          <w:sz w:val="44"/>
          <w:szCs w:val="44"/>
        </w:rPr>
        <w:t>S</w:t>
      </w:r>
    </w:p>
    <w:p w14:paraId="655F866A" w14:textId="77777777" w:rsidR="00A35697" w:rsidRPr="00A35697" w:rsidRDefault="00A35697" w:rsidP="00A35697">
      <w:pPr>
        <w:pBdr>
          <w:bottom w:val="single" w:sz="4" w:space="1" w:color="auto"/>
        </w:pBdr>
        <w:jc w:val="center"/>
        <w:rPr>
          <w:rFonts w:ascii="Century Gothic" w:hAnsi="Century Gothic"/>
          <w:b/>
          <w:bCs/>
          <w:color w:val="4472C4" w:themeColor="accent1"/>
          <w:sz w:val="44"/>
          <w:szCs w:val="44"/>
        </w:rPr>
      </w:pPr>
    </w:p>
    <w:p w14:paraId="2BE0C1C2" w14:textId="35F2AD6B" w:rsidR="00AE2794" w:rsidRDefault="00AE2794" w:rsidP="008D33AF">
      <w:pPr>
        <w:jc w:val="center"/>
      </w:pPr>
      <w:bookmarkStart w:id="22" w:name="_Toc80966813"/>
    </w:p>
    <w:p w14:paraId="586B16BA" w14:textId="77777777" w:rsidR="00A35697" w:rsidRDefault="00A35697" w:rsidP="00A35697">
      <w:pPr>
        <w:pStyle w:val="Style1"/>
        <w:ind w:left="720"/>
      </w:pPr>
    </w:p>
    <w:p w14:paraId="166715E5" w14:textId="15F7A469" w:rsidR="0024425C" w:rsidRPr="004F42AD" w:rsidRDefault="00AC113F" w:rsidP="005D34D3">
      <w:pPr>
        <w:pStyle w:val="Style1"/>
        <w:numPr>
          <w:ilvl w:val="0"/>
          <w:numId w:val="2"/>
        </w:numPr>
      </w:pPr>
      <w:r>
        <w:t>Exemple d’o</w:t>
      </w:r>
      <w:r w:rsidR="00AF4C0C">
        <w:t>rganigramme du projet</w:t>
      </w:r>
      <w:r>
        <w:t xml:space="preserve"> </w:t>
      </w:r>
    </w:p>
    <w:p w14:paraId="0BBFAEE3" w14:textId="77777777" w:rsidR="0024425C" w:rsidRPr="004F42AD" w:rsidRDefault="0024425C" w:rsidP="0024425C"/>
    <w:p w14:paraId="53A4F2E3" w14:textId="147CAC19" w:rsidR="00AF4C0C" w:rsidRDefault="00AF4C0C" w:rsidP="00AF4C0C">
      <w:pPr>
        <w:ind w:left="709"/>
        <w:rPr>
          <w:rFonts w:ascii="Century Gothic" w:hAnsi="Century Gothic"/>
        </w:rPr>
      </w:pPr>
      <w:r w:rsidRPr="00D24271">
        <w:rPr>
          <w:rFonts w:ascii="Century Gothic" w:hAnsi="Century Gothic"/>
        </w:rPr>
        <w:t>L’ensemble des intervenants sur ce projet est détaillé sur l’organigramme suivant</w:t>
      </w:r>
      <w:r w:rsidRPr="00BB4435">
        <w:rPr>
          <w:rFonts w:ascii="Century Gothic" w:hAnsi="Century Gothic"/>
        </w:rPr>
        <w:t xml:space="preserve">, il sera à </w:t>
      </w:r>
      <w:r w:rsidRPr="00CC200F">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compléter au fur et à mesure</w:t>
      </w:r>
      <w:r>
        <w:rPr>
          <w:rFonts w:ascii="Century Gothic" w:hAnsi="Century Gothic"/>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l’avancement du projet</w:t>
      </w:r>
      <w:r w:rsidRPr="00BB4435">
        <w:rPr>
          <w:rFonts w:ascii="Century Gothic" w:hAnsi="Century Gothic"/>
        </w:rPr>
        <w:t xml:space="preserve"> :</w:t>
      </w:r>
    </w:p>
    <w:p w14:paraId="6A4B41D5" w14:textId="77777777" w:rsidR="00A35697" w:rsidRPr="00BB4435" w:rsidRDefault="00A35697" w:rsidP="00AF4C0C">
      <w:pPr>
        <w:ind w:left="709"/>
        <w:rPr>
          <w:rFonts w:ascii="Century Gothic" w:hAnsi="Century Gothic"/>
        </w:rPr>
      </w:pPr>
    </w:p>
    <w:p w14:paraId="7A06BFAF" w14:textId="0FB96D0C" w:rsidR="0024425C" w:rsidRPr="00833383" w:rsidRDefault="0024425C" w:rsidP="0024425C">
      <w:pPr>
        <w:ind w:left="709"/>
        <w:rPr>
          <w:rFonts w:ascii="Century Gothic" w:hAnsi="Century Gothic"/>
        </w:rPr>
      </w:pPr>
    </w:p>
    <w:p w14:paraId="6FF498E1" w14:textId="4FB6AEE6" w:rsidR="00264556" w:rsidRDefault="001E4699"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47" behindDoc="0" locked="0" layoutInCell="1" allowOverlap="1" wp14:anchorId="6D413C51" wp14:editId="5518CF00">
                <wp:simplePos x="0" y="0"/>
                <wp:positionH relativeFrom="margin">
                  <wp:posOffset>1288414</wp:posOffset>
                </wp:positionH>
                <wp:positionV relativeFrom="paragraph">
                  <wp:posOffset>6627</wp:posOffset>
                </wp:positionV>
                <wp:extent cx="4055523" cy="768544"/>
                <wp:effectExtent l="0" t="0" r="21590" b="12700"/>
                <wp:wrapNone/>
                <wp:docPr id="72" name="Rectangle 72"/>
                <wp:cNvGraphicFramePr/>
                <a:graphic xmlns:a="http://schemas.openxmlformats.org/drawingml/2006/main">
                  <a:graphicData uri="http://schemas.microsoft.com/office/word/2010/wordprocessingShape">
                    <wps:wsp>
                      <wps:cNvSpPr/>
                      <wps:spPr>
                        <a:xfrm>
                          <a:off x="0" y="0"/>
                          <a:ext cx="4055523" cy="768544"/>
                        </a:xfrm>
                        <a:prstGeom prst="rect">
                          <a:avLst/>
                        </a:prstGeom>
                        <a:solidFill>
                          <a:srgbClr val="70AD47"/>
                        </a:solidFill>
                        <a:ln w="19050" cap="flat" cmpd="sng" algn="ctr">
                          <a:solidFill>
                            <a:srgbClr val="4472C4">
                              <a:shade val="50000"/>
                            </a:srgbClr>
                          </a:solidFill>
                          <a:prstDash val="solid"/>
                        </a:ln>
                        <a:effectLst/>
                      </wps:spPr>
                      <wps:txbx>
                        <w:txbxContent>
                          <w:p w14:paraId="1CA16113" w14:textId="77777777" w:rsidR="001E4699" w:rsidRDefault="001E4699" w:rsidP="001E4699">
                            <w:pPr>
                              <w:jc w:val="center"/>
                            </w:pPr>
                            <w:r>
                              <w:rPr>
                                <w:rFonts w:ascii="Century Gothic" w:hAnsi="Century Gothic"/>
                                <w:b/>
                                <w:color w:val="000000" w:themeColor="text1"/>
                                <w:sz w:val="28"/>
                                <w:szCs w:val="28"/>
                                <w:lang w:eastAsia="fr-FR"/>
                              </w:rPr>
                              <w:t>Réhabilitation de l’ancienne forge pour y aménager une médiathèque et un espace multi-services</w:t>
                            </w:r>
                          </w:p>
                          <w:p w14:paraId="0A0045A6" w14:textId="7250B0F3" w:rsidR="00264556" w:rsidRPr="0038322D" w:rsidRDefault="00264556" w:rsidP="00264556">
                            <w:pPr>
                              <w:jc w:val="cente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413C51" id="Rectangle 72" o:spid="_x0000_s1027" style="position:absolute;left:0;text-align:left;margin-left:101.45pt;margin-top:.5pt;width:319.35pt;height:60.5pt;z-index:25165824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" fillcolor="#70ad47" strokecolor="#2f528f" strokeweight="1.5pt">
                <v:textbox>
                  <w:txbxContent>
                    <w:p w14:paraId="1CA16113" w14:textId="77777777" w:rsidR="001E4699" w:rsidRDefault="001E4699" w:rsidP="001E4699">
                      <w:pPr>
                        <w:jc w:val="center"/>
                      </w:pPr>
                      <w:r>
                        <w:rPr>
                          <w:rFonts w:ascii="Century Gothic" w:hAnsi="Century Gothic"/>
                          <w:b/>
                          <w:color w:val="000000" w:themeColor="text1"/>
                          <w:sz w:val="28"/>
                          <w:szCs w:val="28"/>
                          <w:lang w:eastAsia="fr-FR"/>
                        </w:rPr>
                        <w:t>Réhabilitation de l’ancienne forge pour y aménager une médiathèque et un espace multi-services</w:t>
                      </w:r>
                    </w:p>
                    <w:p w14:paraId="0A0045A6" w14:textId="7250B0F3" w:rsidR="00264556" w:rsidRPr="0038322D" w:rsidRDefault="00264556" w:rsidP="00264556">
                      <w:pPr>
                        <w:jc w:val="center"/>
                        <w:rPr>
                          <w:sz w:val="16"/>
                          <w:szCs w:val="16"/>
                        </w:rPr>
                      </w:pPr>
                    </w:p>
                  </w:txbxContent>
                </v:textbox>
                <w10:wrap anchorx="margin"/>
              </v:rect>
            </w:pict>
          </mc:Fallback>
        </mc:AlternateContent>
      </w:r>
    </w:p>
    <w:p w14:paraId="1599D6C5" w14:textId="091041BD" w:rsidR="00264556" w:rsidRDefault="00264556" w:rsidP="00264556">
      <w:pPr>
        <w:ind w:left="709"/>
        <w:rPr>
          <w:rFonts w:ascii="Century Gothic" w:hAnsi="Century Gothic"/>
        </w:rPr>
      </w:pPr>
    </w:p>
    <w:p w14:paraId="49D0EDC0" w14:textId="77777777" w:rsidR="00264556" w:rsidRDefault="00264556" w:rsidP="00264556">
      <w:pPr>
        <w:ind w:left="709"/>
        <w:rPr>
          <w:rFonts w:ascii="Century Gothic" w:hAnsi="Century Gothic"/>
        </w:rPr>
      </w:pPr>
    </w:p>
    <w:p w14:paraId="6F3DC2B4" w14:textId="77777777" w:rsidR="00264556" w:rsidRDefault="00264556" w:rsidP="00264556">
      <w:pPr>
        <w:ind w:left="709"/>
        <w:rPr>
          <w:rFonts w:ascii="Century Gothic" w:hAnsi="Century Gothic"/>
        </w:rPr>
      </w:pPr>
    </w:p>
    <w:p w14:paraId="2F635912" w14:textId="77777777" w:rsidR="00264556" w:rsidRDefault="00264556" w:rsidP="00264556">
      <w:pPr>
        <w:ind w:left="709"/>
        <w:rPr>
          <w:rFonts w:ascii="Century Gothic" w:hAnsi="Century Gothic"/>
        </w:rPr>
      </w:pPr>
      <w:r>
        <w:rPr>
          <w:rFonts w:ascii="Century Gothic" w:hAnsi="Century Gothic"/>
        </w:rPr>
        <w:t>.</w:t>
      </w:r>
    </w:p>
    <w:p w14:paraId="115CCDC0" w14:textId="77777777" w:rsidR="00264556" w:rsidRDefault="00264556"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48" behindDoc="0" locked="0" layoutInCell="1" allowOverlap="1" wp14:anchorId="60C6AA38" wp14:editId="0DFDD047">
                <wp:simplePos x="0" y="0"/>
                <wp:positionH relativeFrom="margin">
                  <wp:align>center</wp:align>
                </wp:positionH>
                <wp:positionV relativeFrom="paragraph">
                  <wp:posOffset>16982</wp:posOffset>
                </wp:positionV>
                <wp:extent cx="3621024" cy="405130"/>
                <wp:effectExtent l="0" t="0" r="17780" b="13970"/>
                <wp:wrapNone/>
                <wp:docPr id="73" name="Rectangle : coins arrondis 73"/>
                <wp:cNvGraphicFramePr/>
                <a:graphic xmlns:a="http://schemas.openxmlformats.org/drawingml/2006/main">
                  <a:graphicData uri="http://schemas.microsoft.com/office/word/2010/wordprocessingShape">
                    <wps:wsp>
                      <wps:cNvSpPr/>
                      <wps:spPr>
                        <a:xfrm>
                          <a:off x="0" y="0"/>
                          <a:ext cx="3621024" cy="405130"/>
                        </a:xfrm>
                        <a:prstGeom prst="roundRect">
                          <a:avLst/>
                        </a:prstGeom>
                        <a:solidFill>
                          <a:srgbClr val="70AD47"/>
                        </a:solidFill>
                        <a:ln w="19050" cap="flat" cmpd="sng" algn="ctr">
                          <a:solidFill>
                            <a:sysClr val="windowText" lastClr="000000"/>
                          </a:solidFill>
                          <a:prstDash val="solid"/>
                        </a:ln>
                        <a:effectLst/>
                      </wps:spPr>
                      <wps:txbx>
                        <w:txbxContent>
                          <w:p w14:paraId="1199D78D" w14:textId="07800052" w:rsidR="00264556" w:rsidRPr="00C369CF" w:rsidRDefault="00264556" w:rsidP="00264556">
                            <w:pPr>
                              <w:jc w:val="center"/>
                              <w:rPr>
                                <w:b/>
                                <w:bCs/>
                                <w:color w:val="000000" w:themeColor="text1"/>
                                <w:sz w:val="28"/>
                                <w:szCs w:val="28"/>
                              </w:rPr>
                            </w:pPr>
                            <w:r w:rsidRPr="00C369CF">
                              <w:rPr>
                                <w:b/>
                                <w:bCs/>
                                <w:color w:val="000000" w:themeColor="text1"/>
                                <w:sz w:val="28"/>
                                <w:szCs w:val="28"/>
                              </w:rPr>
                              <w:t xml:space="preserve">COMMUNE </w:t>
                            </w:r>
                            <w:r w:rsidR="00BC153B">
                              <w:rPr>
                                <w:b/>
                                <w:bCs/>
                                <w:color w:val="000000" w:themeColor="text1"/>
                                <w:sz w:val="28"/>
                                <w:szCs w:val="28"/>
                              </w:rPr>
                              <w:t xml:space="preserve">DE </w:t>
                            </w:r>
                            <w:r w:rsidR="003964C4">
                              <w:rPr>
                                <w:b/>
                                <w:bCs/>
                                <w:color w:val="000000" w:themeColor="text1"/>
                                <w:sz w:val="28"/>
                                <w:szCs w:val="28"/>
                              </w:rPr>
                              <w:t>VILLARS SUR VAR</w:t>
                            </w:r>
                          </w:p>
                          <w:p w14:paraId="55EEED3A" w14:textId="77777777" w:rsidR="00264556" w:rsidRPr="00C369CF" w:rsidRDefault="00264556" w:rsidP="00264556">
                            <w:pPr>
                              <w:jc w:val="center"/>
                              <w:rPr>
                                <w:color w:val="000000" w:themeColor="text1"/>
                                <w:sz w:val="28"/>
                                <w:szCs w:val="28"/>
                              </w:rPr>
                            </w:pPr>
                            <w:r w:rsidRPr="00C369CF">
                              <w:rPr>
                                <w:color w:val="000000" w:themeColor="text1"/>
                                <w:sz w:val="28"/>
                                <w:szCs w:val="28"/>
                              </w:rPr>
                              <w:t>MAITRE D’OUVRAGE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0C6AA38" id="Rectangle : coins arrondis 73" o:spid="_x0000_s1028" style="position:absolute;left:0;text-align:left;margin-left:0;margin-top:1.35pt;width:285.1pt;height:31.9pt;z-index:2516582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" fillcolor="#70ad47" strokecolor="windowText" strokeweight="1.5pt">
                <v:textbox>
                  <w:txbxContent>
                    <w:p w14:paraId="1199D78D" w14:textId="07800052" w:rsidR="00264556" w:rsidRPr="00C369CF" w:rsidRDefault="00264556" w:rsidP="00264556">
                      <w:pPr>
                        <w:jc w:val="center"/>
                        <w:rPr>
                          <w:b/>
                          <w:bCs/>
                          <w:color w:val="000000" w:themeColor="text1"/>
                          <w:sz w:val="28"/>
                          <w:szCs w:val="28"/>
                        </w:rPr>
                      </w:pPr>
                      <w:r w:rsidRPr="00C369CF">
                        <w:rPr>
                          <w:b/>
                          <w:bCs/>
                          <w:color w:val="000000" w:themeColor="text1"/>
                          <w:sz w:val="28"/>
                          <w:szCs w:val="28"/>
                        </w:rPr>
                        <w:t xml:space="preserve">COMMUNE </w:t>
                      </w:r>
                      <w:r w:rsidR="00BC153B">
                        <w:rPr>
                          <w:b/>
                          <w:bCs/>
                          <w:color w:val="000000" w:themeColor="text1"/>
                          <w:sz w:val="28"/>
                          <w:szCs w:val="28"/>
                        </w:rPr>
                        <w:t xml:space="preserve">DE </w:t>
                      </w:r>
                      <w:r w:rsidR="003964C4">
                        <w:rPr>
                          <w:b/>
                          <w:bCs/>
                          <w:color w:val="000000" w:themeColor="text1"/>
                          <w:sz w:val="28"/>
                          <w:szCs w:val="28"/>
                        </w:rPr>
                        <w:t>VILLARS SUR VAR</w:t>
                      </w:r>
                    </w:p>
                    <w:p w14:paraId="55EEED3A" w14:textId="77777777" w:rsidR="00264556" w:rsidRPr="00C369CF" w:rsidRDefault="00264556" w:rsidP="00264556">
                      <w:pPr>
                        <w:jc w:val="center"/>
                        <w:rPr>
                          <w:color w:val="000000" w:themeColor="text1"/>
                          <w:sz w:val="28"/>
                          <w:szCs w:val="28"/>
                        </w:rPr>
                      </w:pPr>
                      <w:r w:rsidRPr="00C369CF">
                        <w:rPr>
                          <w:color w:val="000000" w:themeColor="text1"/>
                          <w:sz w:val="28"/>
                          <w:szCs w:val="28"/>
                        </w:rPr>
                        <w:t>MAITRE D’OUVRAGE</w:t>
                      </w:r>
                    </w:p>
                  </w:txbxContent>
                </v:textbox>
                <w10:wrap anchorx="margin"/>
              </v:roundrect>
            </w:pict>
          </mc:Fallback>
        </mc:AlternateContent>
      </w:r>
    </w:p>
    <w:p w14:paraId="304DF9CB" w14:textId="77777777" w:rsidR="00264556" w:rsidRDefault="00264556" w:rsidP="00264556">
      <w:pPr>
        <w:ind w:left="709"/>
        <w:rPr>
          <w:rFonts w:ascii="Century Gothic" w:hAnsi="Century Gothic"/>
        </w:rPr>
      </w:pPr>
    </w:p>
    <w:p w14:paraId="3A74BFAE" w14:textId="77777777" w:rsidR="00264556" w:rsidRDefault="00264556" w:rsidP="00264556">
      <w:pPr>
        <w:ind w:left="709"/>
        <w:rPr>
          <w:rFonts w:ascii="Century Gothic" w:hAnsi="Century Gothic"/>
        </w:rPr>
      </w:pPr>
      <w:r>
        <w:rPr>
          <w:rFonts w:ascii="Century Gothic" w:hAnsi="Century Gothic"/>
          <w:noProof/>
        </w:rPr>
        <mc:AlternateContent>
          <mc:Choice Requires="wps">
            <w:drawing>
              <wp:anchor distT="0" distB="0" distL="114300" distR="114300" simplePos="0" relativeHeight="251658275" behindDoc="0" locked="0" layoutInCell="1" allowOverlap="1" wp14:anchorId="1BA16184" wp14:editId="1926D6B4">
                <wp:simplePos x="0" y="0"/>
                <wp:positionH relativeFrom="column">
                  <wp:posOffset>3408873</wp:posOffset>
                </wp:positionH>
                <wp:positionV relativeFrom="paragraph">
                  <wp:posOffset>80038</wp:posOffset>
                </wp:positionV>
                <wp:extent cx="691183" cy="262089"/>
                <wp:effectExtent l="0" t="0" r="33020" b="24130"/>
                <wp:wrapNone/>
                <wp:docPr id="80" name="Connecteur droit 80"/>
                <wp:cNvGraphicFramePr/>
                <a:graphic xmlns:a="http://schemas.openxmlformats.org/drawingml/2006/main">
                  <a:graphicData uri="http://schemas.microsoft.com/office/word/2010/wordprocessingShape">
                    <wps:wsp>
                      <wps:cNvCnPr/>
                      <wps:spPr>
                        <a:xfrm>
                          <a:off x="0" y="0"/>
                          <a:ext cx="691183" cy="26208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AFE1113" id="Connecteur droit 80" o:spid="_x0000_s1026" style="position:absolute;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8.4pt,6.3pt" to="322.8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74" behindDoc="0" locked="0" layoutInCell="1" allowOverlap="1" wp14:anchorId="02077164" wp14:editId="7295AD11">
                <wp:simplePos x="0" y="0"/>
                <wp:positionH relativeFrom="column">
                  <wp:posOffset>3400922</wp:posOffset>
                </wp:positionH>
                <wp:positionV relativeFrom="paragraph">
                  <wp:posOffset>79650</wp:posOffset>
                </wp:positionV>
                <wp:extent cx="2178078" cy="262807"/>
                <wp:effectExtent l="0" t="0" r="12700" b="23495"/>
                <wp:wrapNone/>
                <wp:docPr id="79" name="Connecteur droit 79"/>
                <wp:cNvGraphicFramePr/>
                <a:graphic xmlns:a="http://schemas.openxmlformats.org/drawingml/2006/main">
                  <a:graphicData uri="http://schemas.microsoft.com/office/word/2010/wordprocessingShape">
                    <wps:wsp>
                      <wps:cNvCnPr/>
                      <wps:spPr>
                        <a:xfrm flipH="1" flipV="1">
                          <a:off x="0" y="0"/>
                          <a:ext cx="2178078" cy="26280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34B676D" id="Connecteur droit 79"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8pt,6.25pt" to="439.3pt,2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73" behindDoc="0" locked="0" layoutInCell="1" allowOverlap="1" wp14:anchorId="731D57AA" wp14:editId="47B91AA8">
                <wp:simplePos x="0" y="0"/>
                <wp:positionH relativeFrom="column">
                  <wp:posOffset>1691391</wp:posOffset>
                </wp:positionH>
                <wp:positionV relativeFrom="paragraph">
                  <wp:posOffset>79651</wp:posOffset>
                </wp:positionV>
                <wp:extent cx="1701579" cy="278379"/>
                <wp:effectExtent l="0" t="0" r="13335" b="26670"/>
                <wp:wrapNone/>
                <wp:docPr id="78" name="Connecteur droit 78"/>
                <wp:cNvGraphicFramePr/>
                <a:graphic xmlns:a="http://schemas.openxmlformats.org/drawingml/2006/main">
                  <a:graphicData uri="http://schemas.microsoft.com/office/word/2010/wordprocessingShape">
                    <wps:wsp>
                      <wps:cNvCnPr/>
                      <wps:spPr>
                        <a:xfrm flipH="1">
                          <a:off x="0" y="0"/>
                          <a:ext cx="1701579" cy="278379"/>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213C87C" id="Connecteur droit 78" o:spid="_x0000_s1026" style="position:absolute;flip:x;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3.2pt,6.25pt" to="267.2pt,2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" strokecolor="#4472c4" strokeweight=".33333mm"/>
            </w:pict>
          </mc:Fallback>
        </mc:AlternateContent>
      </w:r>
    </w:p>
    <w:p w14:paraId="2BEA555F" w14:textId="77777777" w:rsidR="00264556" w:rsidRPr="00BB4435" w:rsidRDefault="00264556" w:rsidP="00264556">
      <w:pPr>
        <w:ind w:left="709"/>
        <w:rPr>
          <w:rFonts w:ascii="Century Gothic" w:hAnsi="Century Gothic"/>
        </w:rPr>
      </w:pPr>
    </w:p>
    <w:p w14:paraId="57D9EB36" w14:textId="2B04C35F" w:rsidR="00264556" w:rsidRDefault="00DF0A87"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56" behindDoc="0" locked="0" layoutInCell="1" allowOverlap="1" wp14:anchorId="0CDB0DB6" wp14:editId="0A95C89A">
                <wp:simplePos x="0" y="0"/>
                <wp:positionH relativeFrom="margin">
                  <wp:posOffset>3412490</wp:posOffset>
                </wp:positionH>
                <wp:positionV relativeFrom="paragraph">
                  <wp:posOffset>10160</wp:posOffset>
                </wp:positionV>
                <wp:extent cx="1295400" cy="361950"/>
                <wp:effectExtent l="0" t="0" r="19050" b="19050"/>
                <wp:wrapNone/>
                <wp:docPr id="74" name="Rectangle : coins arrondis 74"/>
                <wp:cNvGraphicFramePr/>
                <a:graphic xmlns:a="http://schemas.openxmlformats.org/drawingml/2006/main">
                  <a:graphicData uri="http://schemas.microsoft.com/office/word/2010/wordprocessingShape">
                    <wps:wsp>
                      <wps:cNvSpPr/>
                      <wps:spPr>
                        <a:xfrm>
                          <a:off x="0" y="0"/>
                          <a:ext cx="1295400" cy="361950"/>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27FB41A9" w14:textId="4CE79535" w:rsidR="00264556" w:rsidRDefault="00264556" w:rsidP="00264556">
                            <w:pPr>
                              <w:jc w:val="center"/>
                              <w:rPr>
                                <w:color w:val="000000" w:themeColor="text1"/>
                                <w:sz w:val="16"/>
                                <w:szCs w:val="16"/>
                              </w:rPr>
                            </w:pPr>
                            <w:r>
                              <w:rPr>
                                <w:color w:val="000000" w:themeColor="text1"/>
                                <w:sz w:val="16"/>
                                <w:szCs w:val="16"/>
                              </w:rPr>
                              <w:t>MAITRE D’ŒUVRE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CDB0DB6" id="Rectangle : coins arrondis 74" o:spid="_x0000_s1029" style="position:absolute;left:0;text-align:left;margin-left:268.7pt;margin-top:.8pt;width:102pt;height:28.5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" fillcolor="#dae3f3" strokecolor="windowText" strokeweight="1.5pt">
                <v:textbox>
                  <w:txbxContent>
                    <w:p w14:paraId="27FB41A9" w14:textId="4CE79535" w:rsidR="00264556" w:rsidRDefault="00264556" w:rsidP="00264556">
                      <w:pPr>
                        <w:jc w:val="center"/>
                        <w:rPr>
                          <w:color w:val="000000" w:themeColor="text1"/>
                          <w:sz w:val="16"/>
                          <w:szCs w:val="16"/>
                        </w:rPr>
                      </w:pPr>
                      <w:r>
                        <w:rPr>
                          <w:color w:val="000000" w:themeColor="text1"/>
                          <w:sz w:val="16"/>
                          <w:szCs w:val="16"/>
                        </w:rPr>
                        <w:t>MAITRE D’ŒUVRE</w:t>
                      </w:r>
                      <w:r w:rsidR="006E6B71">
                        <w:rPr>
                          <w:color w:val="000000" w:themeColor="text1"/>
                          <w:sz w:val="16"/>
                          <w:szCs w:val="16"/>
                        </w:rPr>
                        <w:t xml:space="preserve">                          </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59" behindDoc="0" locked="0" layoutInCell="1" allowOverlap="1" wp14:anchorId="2340694A" wp14:editId="5DFDF3FA">
                <wp:simplePos x="0" y="0"/>
                <wp:positionH relativeFrom="margin">
                  <wp:posOffset>5097480</wp:posOffset>
                </wp:positionH>
                <wp:positionV relativeFrom="paragraph">
                  <wp:posOffset>7546</wp:posOffset>
                </wp:positionV>
                <wp:extent cx="1509041" cy="413468"/>
                <wp:effectExtent l="0" t="0" r="15240" b="24765"/>
                <wp:wrapNone/>
                <wp:docPr id="56" name="Rectangle : coins arrondis 56"/>
                <wp:cNvGraphicFramePr/>
                <a:graphic xmlns:a="http://schemas.openxmlformats.org/drawingml/2006/main">
                  <a:graphicData uri="http://schemas.microsoft.com/office/word/2010/wordprocessingShape">
                    <wps:wsp>
                      <wps:cNvSpPr/>
                      <wps:spPr>
                        <a:xfrm>
                          <a:off x="0" y="0"/>
                          <a:ext cx="1509041" cy="413468"/>
                        </a:xfrm>
                        <a:prstGeom prst="roundRect">
                          <a:avLst/>
                        </a:prstGeom>
                        <a:solidFill>
                          <a:srgbClr val="70AD47"/>
                        </a:solidFill>
                        <a:ln w="19050" cap="flat" cmpd="sng" algn="ctr">
                          <a:solidFill>
                            <a:sysClr val="windowText" lastClr="000000"/>
                          </a:solidFill>
                          <a:prstDash val="solid"/>
                        </a:ln>
                        <a:effectLst/>
                      </wps:spPr>
                      <wps:txbx>
                        <w:txbxContent>
                          <w:p w14:paraId="53DF4106" w14:textId="77777777" w:rsidR="00264556" w:rsidRPr="0038322D" w:rsidRDefault="00264556" w:rsidP="00264556">
                            <w:pPr>
                              <w:jc w:val="center"/>
                              <w:rPr>
                                <w:color w:val="000000" w:themeColor="text1"/>
                                <w:sz w:val="16"/>
                                <w:szCs w:val="16"/>
                              </w:rPr>
                            </w:pPr>
                            <w:r>
                              <w:rPr>
                                <w:color w:val="000000" w:themeColor="text1"/>
                                <w:sz w:val="16"/>
                                <w:szCs w:val="16"/>
                              </w:rPr>
                              <w:t>ENTREPRISES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40694A" id="Rectangle : coins arrondis 56" o:spid="_x0000_s1030" style="position:absolute;left:0;text-align:left;margin-left:401.4pt;margin-top:.6pt;width:118.8pt;height:32.55pt;z-index:25165825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" fillcolor="#70ad47" strokecolor="windowText" strokeweight="1.5pt">
                <v:textbox>
                  <w:txbxContent>
                    <w:p w14:paraId="53DF4106" w14:textId="77777777" w:rsidR="00264556" w:rsidRPr="0038322D" w:rsidRDefault="00264556" w:rsidP="00264556">
                      <w:pPr>
                        <w:jc w:val="center"/>
                        <w:rPr>
                          <w:color w:val="000000" w:themeColor="text1"/>
                          <w:sz w:val="16"/>
                          <w:szCs w:val="16"/>
                        </w:rPr>
                      </w:pPr>
                      <w:r>
                        <w:rPr>
                          <w:color w:val="000000" w:themeColor="text1"/>
                          <w:sz w:val="16"/>
                          <w:szCs w:val="16"/>
                        </w:rPr>
                        <w:t>ENTREPRISES</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49" behindDoc="0" locked="0" layoutInCell="1" allowOverlap="1" wp14:anchorId="694C98E0" wp14:editId="3A91ACCE">
                <wp:simplePos x="0" y="0"/>
                <wp:positionH relativeFrom="margin">
                  <wp:posOffset>371476</wp:posOffset>
                </wp:positionH>
                <wp:positionV relativeFrom="paragraph">
                  <wp:posOffset>11955</wp:posOffset>
                </wp:positionV>
                <wp:extent cx="2719318" cy="246380"/>
                <wp:effectExtent l="0" t="0" r="24130" b="20320"/>
                <wp:wrapNone/>
                <wp:docPr id="75" name="Rectangle : coins arrondis 75"/>
                <wp:cNvGraphicFramePr/>
                <a:graphic xmlns:a="http://schemas.openxmlformats.org/drawingml/2006/main">
                  <a:graphicData uri="http://schemas.microsoft.com/office/word/2010/wordprocessingShape">
                    <wps:wsp>
                      <wps:cNvSpPr/>
                      <wps:spPr>
                        <a:xfrm>
                          <a:off x="0" y="0"/>
                          <a:ext cx="2719318" cy="246380"/>
                        </a:xfrm>
                        <a:prstGeom prst="roundRect">
                          <a:avLst/>
                        </a:prstGeom>
                        <a:solidFill>
                          <a:srgbClr val="70AD47"/>
                        </a:solidFill>
                        <a:ln w="19050" cap="flat" cmpd="sng" algn="ctr">
                          <a:solidFill>
                            <a:sysClr val="windowText" lastClr="000000"/>
                          </a:solidFill>
                          <a:prstDash val="solid"/>
                        </a:ln>
                        <a:effectLst/>
                      </wps:spPr>
                      <wps:txbx>
                        <w:txbxContent>
                          <w:p w14:paraId="79FCC9A0" w14:textId="77777777" w:rsidR="00264556" w:rsidRDefault="00264556" w:rsidP="00264556">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71CFECAB" w14:textId="77777777" w:rsidR="00264556" w:rsidRPr="0038322D" w:rsidRDefault="00264556" w:rsidP="00264556">
                            <w:pPr>
                              <w:rPr>
                                <w:color w:val="000000" w:themeColor="text1"/>
                                <w:sz w:val="16"/>
                                <w:szCs w:val="16"/>
                              </w:rPr>
                            </w:pPr>
                            <w:r>
                              <w:rPr>
                                <w:color w:val="000000" w:themeColor="text1"/>
                                <w:sz w:val="16"/>
                                <w:szCs w:val="16"/>
                              </w:rPr>
                              <w:t>SISS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94C98E0" id="Rectangle : coins arrondis 75" o:spid="_x0000_s1031" style="position:absolute;left:0;text-align:left;margin-left:29.25pt;margin-top:.95pt;width:214.1pt;height:19.4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" fillcolor="#70ad47" strokecolor="windowText" strokeweight="1.5pt">
                <v:textbox>
                  <w:txbxContent>
                    <w:p w14:paraId="79FCC9A0" w14:textId="77777777" w:rsidR="00264556" w:rsidRDefault="00264556" w:rsidP="00264556">
                      <w:pPr>
                        <w:jc w:val="center"/>
                        <w:rPr>
                          <w:color w:val="000000" w:themeColor="text1"/>
                          <w:sz w:val="16"/>
                          <w:szCs w:val="16"/>
                        </w:rPr>
                      </w:pPr>
                      <w:r w:rsidRPr="0038322D">
                        <w:rPr>
                          <w:color w:val="000000" w:themeColor="text1"/>
                          <w:sz w:val="16"/>
                          <w:szCs w:val="16"/>
                        </w:rPr>
                        <w:t>A</w:t>
                      </w:r>
                      <w:r>
                        <w:rPr>
                          <w:color w:val="000000" w:themeColor="text1"/>
                          <w:sz w:val="16"/>
                          <w:szCs w:val="16"/>
                        </w:rPr>
                        <w:t xml:space="preserve">SSISTANCE A MAITRISE D’OUVRAGE </w:t>
                      </w:r>
                    </w:p>
                    <w:p w14:paraId="71CFECAB" w14:textId="77777777" w:rsidR="00264556" w:rsidRPr="0038322D" w:rsidRDefault="00264556" w:rsidP="00264556">
                      <w:pPr>
                        <w:rPr>
                          <w:color w:val="000000" w:themeColor="text1"/>
                          <w:sz w:val="16"/>
                          <w:szCs w:val="16"/>
                        </w:rPr>
                      </w:pPr>
                      <w:r>
                        <w:rPr>
                          <w:color w:val="000000" w:themeColor="text1"/>
                          <w:sz w:val="16"/>
                          <w:szCs w:val="16"/>
                        </w:rPr>
                        <w:t>SISS</w:t>
                      </w:r>
                    </w:p>
                  </w:txbxContent>
                </v:textbox>
                <w10:wrap anchorx="margin"/>
              </v:roundrect>
            </w:pict>
          </mc:Fallback>
        </mc:AlternateContent>
      </w:r>
    </w:p>
    <w:p w14:paraId="5E215E51" w14:textId="75B14231" w:rsidR="00264556" w:rsidRDefault="0008651B"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6" behindDoc="0" locked="0" layoutInCell="1" allowOverlap="1" wp14:anchorId="07A50B6D" wp14:editId="40236103">
                <wp:simplePos x="0" y="0"/>
                <wp:positionH relativeFrom="column">
                  <wp:posOffset>5022215</wp:posOffset>
                </wp:positionH>
                <wp:positionV relativeFrom="paragraph">
                  <wp:posOffset>171451</wp:posOffset>
                </wp:positionV>
                <wp:extent cx="9525" cy="1466850"/>
                <wp:effectExtent l="0" t="0" r="28575" b="19050"/>
                <wp:wrapNone/>
                <wp:docPr id="82" name="Connecteur droit 82"/>
                <wp:cNvGraphicFramePr/>
                <a:graphic xmlns:a="http://schemas.openxmlformats.org/drawingml/2006/main">
                  <a:graphicData uri="http://schemas.microsoft.com/office/word/2010/wordprocessingShape">
                    <wps:wsp>
                      <wps:cNvCnPr/>
                      <wps:spPr>
                        <a:xfrm>
                          <a:off x="0" y="0"/>
                          <a:ext cx="9525" cy="146685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BB644B4" id="Connecteur droit 82"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45pt,13.5pt" to="396.2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64" behindDoc="0" locked="0" layoutInCell="1" allowOverlap="1" wp14:anchorId="019F361A" wp14:editId="53EB4010">
                <wp:simplePos x="0" y="0"/>
                <wp:positionH relativeFrom="column">
                  <wp:posOffset>1731148</wp:posOffset>
                </wp:positionH>
                <wp:positionV relativeFrom="paragraph">
                  <wp:posOffset>86995</wp:posOffset>
                </wp:positionV>
                <wp:extent cx="0" cy="286247"/>
                <wp:effectExtent l="0" t="0" r="38100" b="19050"/>
                <wp:wrapNone/>
                <wp:docPr id="63" name="Connecteur droit 63"/>
                <wp:cNvGraphicFramePr/>
                <a:graphic xmlns:a="http://schemas.openxmlformats.org/drawingml/2006/main">
                  <a:graphicData uri="http://schemas.microsoft.com/office/word/2010/wordprocessingShape">
                    <wps:wsp>
                      <wps:cNvCnPr/>
                      <wps:spPr>
                        <a:xfrm>
                          <a:off x="0" y="0"/>
                          <a:ext cx="0" cy="286247"/>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CCE3ED2" id="Connecteur droit 63" o:spid="_x0000_s1026" style="position:absolute;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6.3pt,6.85pt" to="136.3pt,2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" strokecolor="#4472c4" strokeweight=".33333mm"/>
            </w:pict>
          </mc:Fallback>
        </mc:AlternateContent>
      </w:r>
    </w:p>
    <w:p w14:paraId="412C3240" w14:textId="45F57C60" w:rsidR="00264556" w:rsidRDefault="00FA1B63"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70" behindDoc="1" locked="0" layoutInCell="1" allowOverlap="1" wp14:anchorId="03057DA2" wp14:editId="01A27E7B">
                <wp:simplePos x="0" y="0"/>
                <wp:positionH relativeFrom="column">
                  <wp:posOffset>3660140</wp:posOffset>
                </wp:positionH>
                <wp:positionV relativeFrom="paragraph">
                  <wp:posOffset>28575</wp:posOffset>
                </wp:positionV>
                <wp:extent cx="19050" cy="1847850"/>
                <wp:effectExtent l="0" t="0" r="19050" b="19050"/>
                <wp:wrapNone/>
                <wp:docPr id="76" name="Connecteur droit 76"/>
                <wp:cNvGraphicFramePr/>
                <a:graphic xmlns:a="http://schemas.openxmlformats.org/drawingml/2006/main">
                  <a:graphicData uri="http://schemas.microsoft.com/office/word/2010/wordprocessingShape">
                    <wps:wsp>
                      <wps:cNvCnPr/>
                      <wps:spPr>
                        <a:xfrm>
                          <a:off x="0" y="0"/>
                          <a:ext cx="19050" cy="184785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A4ADF4B" id="Connecteur droit 76" o:spid="_x0000_s1026" style="position:absolute;z-index:-2516582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2pt,2.25pt" to="289.7pt,14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" strokecolor="#4472c4" strokeweight=".33333mm"/>
            </w:pict>
          </mc:Fallback>
        </mc:AlternateContent>
      </w:r>
      <w:r w:rsidR="00AD257B">
        <w:rPr>
          <w:rFonts w:ascii="Century Gothic" w:hAnsi="Century Gothic"/>
          <w:noProof/>
        </w:rPr>
        <mc:AlternateContent>
          <mc:Choice Requires="wps">
            <w:drawing>
              <wp:anchor distT="0" distB="0" distL="114300" distR="114300" simplePos="0" relativeHeight="251658255" behindDoc="0" locked="0" layoutInCell="1" allowOverlap="1" wp14:anchorId="78E438DC" wp14:editId="1FF04692">
                <wp:simplePos x="0" y="0"/>
                <wp:positionH relativeFrom="margin">
                  <wp:posOffset>2069465</wp:posOffset>
                </wp:positionH>
                <wp:positionV relativeFrom="paragraph">
                  <wp:posOffset>88900</wp:posOffset>
                </wp:positionV>
                <wp:extent cx="961666" cy="365760"/>
                <wp:effectExtent l="0" t="0" r="10160" b="15240"/>
                <wp:wrapNone/>
                <wp:docPr id="86" name="Rectangle : coins arrondis 86"/>
                <wp:cNvGraphicFramePr/>
                <a:graphic xmlns:a="http://schemas.openxmlformats.org/drawingml/2006/main">
                  <a:graphicData uri="http://schemas.microsoft.com/office/word/2010/wordprocessingShape">
                    <wps:wsp>
                      <wps:cNvSpPr/>
                      <wps:spPr>
                        <a:xfrm>
                          <a:off x="0" y="0"/>
                          <a:ext cx="961666" cy="365760"/>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4ECE8D48" w14:textId="77777777" w:rsidR="00264556" w:rsidRPr="0038322D" w:rsidRDefault="00264556" w:rsidP="00264556">
                            <w:pPr>
                              <w:jc w:val="center"/>
                              <w:rPr>
                                <w:color w:val="000000" w:themeColor="text1"/>
                                <w:sz w:val="16"/>
                                <w:szCs w:val="16"/>
                              </w:rPr>
                            </w:pPr>
                            <w:r>
                              <w:rPr>
                                <w:color w:val="000000" w:themeColor="text1"/>
                                <w:sz w:val="16"/>
                                <w:szCs w:val="16"/>
                              </w:rPr>
                              <w:t>COORDONATEUR CSPS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8E438DC" id="Rectangle : coins arrondis 86" o:spid="_x0000_s1032" style="position:absolute;left:0;text-align:left;margin-left:162.95pt;margin-top:7pt;width:75.7pt;height:28.8pt;z-index:25165825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" fillcolor="#ffe699" strokecolor="windowText" strokeweight="1.5pt">
                <v:textbox>
                  <w:txbxContent>
                    <w:p w14:paraId="4ECE8D48" w14:textId="77777777" w:rsidR="00264556" w:rsidRPr="0038322D" w:rsidRDefault="00264556" w:rsidP="00264556">
                      <w:pPr>
                        <w:jc w:val="center"/>
                        <w:rPr>
                          <w:color w:val="000000" w:themeColor="text1"/>
                          <w:sz w:val="16"/>
                          <w:szCs w:val="16"/>
                        </w:rPr>
                      </w:pPr>
                      <w:r>
                        <w:rPr>
                          <w:color w:val="000000" w:themeColor="text1"/>
                          <w:sz w:val="16"/>
                          <w:szCs w:val="16"/>
                        </w:rPr>
                        <w:t>COORDONATEUR CSPS</w:t>
                      </w:r>
                    </w:p>
                  </w:txbxContent>
                </v:textbox>
                <w10:wrap anchorx="margin"/>
              </v:roundrect>
            </w:pict>
          </mc:Fallback>
        </mc:AlternateContent>
      </w:r>
      <w:r w:rsidR="00125CA1">
        <w:rPr>
          <w:rFonts w:ascii="Century Gothic" w:hAnsi="Century Gothic"/>
          <w:noProof/>
        </w:rPr>
        <mc:AlternateContent>
          <mc:Choice Requires="wps">
            <w:drawing>
              <wp:anchor distT="0" distB="0" distL="114300" distR="114300" simplePos="0" relativeHeight="251658280" behindDoc="1" locked="0" layoutInCell="1" allowOverlap="1" wp14:anchorId="2547B32A" wp14:editId="6BA475B7">
                <wp:simplePos x="0" y="0"/>
                <wp:positionH relativeFrom="column">
                  <wp:posOffset>5012055</wp:posOffset>
                </wp:positionH>
                <wp:positionV relativeFrom="paragraph">
                  <wp:posOffset>5715</wp:posOffset>
                </wp:positionV>
                <wp:extent cx="150495" cy="0"/>
                <wp:effectExtent l="0" t="0" r="0" b="0"/>
                <wp:wrapNone/>
                <wp:docPr id="17" name="Connecteur droit 17"/>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E83321A" id="Connecteur droit 17" o:spid="_x0000_s1026" style="position:absolute;z-index:-251658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65pt,.45pt" to="406.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50" behindDoc="0" locked="0" layoutInCell="1" allowOverlap="1" wp14:anchorId="482B2027" wp14:editId="397D66C3">
                <wp:simplePos x="0" y="0"/>
                <wp:positionH relativeFrom="margin">
                  <wp:posOffset>377990</wp:posOffset>
                </wp:positionH>
                <wp:positionV relativeFrom="paragraph">
                  <wp:posOffset>10050</wp:posOffset>
                </wp:positionV>
                <wp:extent cx="1208598" cy="397565"/>
                <wp:effectExtent l="0" t="0" r="10795" b="21590"/>
                <wp:wrapNone/>
                <wp:docPr id="81" name="Rectangle : coins arrondis 81"/>
                <wp:cNvGraphicFramePr/>
                <a:graphic xmlns:a="http://schemas.openxmlformats.org/drawingml/2006/main">
                  <a:graphicData uri="http://schemas.microsoft.com/office/word/2010/wordprocessingShape">
                    <wps:wsp>
                      <wps:cNvSpPr/>
                      <wps:spPr>
                        <a:xfrm>
                          <a:off x="0" y="0"/>
                          <a:ext cx="1208598" cy="397565"/>
                        </a:xfrm>
                        <a:prstGeom prst="roundRect">
                          <a:avLst/>
                        </a:prstGeom>
                        <a:solidFill>
                          <a:srgbClr val="ED7D31"/>
                        </a:solidFill>
                        <a:ln w="19050" cap="flat" cmpd="sng" algn="ctr">
                          <a:solidFill>
                            <a:sysClr val="windowText" lastClr="000000"/>
                          </a:solidFill>
                          <a:prstDash val="solid"/>
                        </a:ln>
                        <a:effectLst/>
                      </wps:spPr>
                      <wps:txbx>
                        <w:txbxContent>
                          <w:p w14:paraId="3C3167F3" w14:textId="77777777" w:rsidR="00264556" w:rsidRPr="0038322D" w:rsidRDefault="00264556" w:rsidP="00264556">
                            <w:pPr>
                              <w:jc w:val="center"/>
                              <w:rPr>
                                <w:color w:val="000000" w:themeColor="text1"/>
                                <w:sz w:val="16"/>
                                <w:szCs w:val="16"/>
                              </w:rPr>
                            </w:pPr>
                            <w:r w:rsidRPr="0038322D">
                              <w:rPr>
                                <w:color w:val="000000" w:themeColor="text1"/>
                                <w:sz w:val="16"/>
                                <w:szCs w:val="16"/>
                              </w:rPr>
                              <w:t xml:space="preserve">AGENCE 06 </w:t>
                            </w:r>
                          </w:p>
                          <w:p w14:paraId="4E6DB436" w14:textId="77777777" w:rsidR="00264556" w:rsidRPr="0038322D" w:rsidRDefault="00264556" w:rsidP="00264556">
                            <w:pPr>
                              <w:jc w:val="center"/>
                              <w:rPr>
                                <w:color w:val="000000" w:themeColor="text1"/>
                                <w:sz w:val="16"/>
                                <w:szCs w:val="16"/>
                              </w:rPr>
                            </w:pPr>
                            <w:r w:rsidRPr="0038322D">
                              <w:rPr>
                                <w:color w:val="000000" w:themeColor="text1"/>
                                <w:sz w:val="16"/>
                                <w:szCs w:val="16"/>
                              </w:rPr>
                              <w:t>Conduite d’Opération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2B2027" id="Rectangle : coins arrondis 81" o:spid="_x0000_s1033" style="position:absolute;left:0;text-align:left;margin-left:29.75pt;margin-top:.8pt;width:95.15pt;height:31.3pt;z-index:25165825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" fillcolor="#ed7d31" strokecolor="windowText" strokeweight="1.5pt">
                <v:textbox>
                  <w:txbxContent>
                    <w:p w14:paraId="3C3167F3" w14:textId="77777777" w:rsidR="00264556" w:rsidRPr="0038322D" w:rsidRDefault="00264556" w:rsidP="00264556">
                      <w:pPr>
                        <w:jc w:val="center"/>
                        <w:rPr>
                          <w:color w:val="000000" w:themeColor="text1"/>
                          <w:sz w:val="16"/>
                          <w:szCs w:val="16"/>
                        </w:rPr>
                      </w:pPr>
                      <w:r w:rsidRPr="0038322D">
                        <w:rPr>
                          <w:color w:val="000000" w:themeColor="text1"/>
                          <w:sz w:val="16"/>
                          <w:szCs w:val="16"/>
                        </w:rPr>
                        <w:t xml:space="preserve">AGENCE 06 </w:t>
                      </w:r>
                    </w:p>
                    <w:p w14:paraId="4E6DB436" w14:textId="77777777" w:rsidR="00264556" w:rsidRPr="0038322D" w:rsidRDefault="00264556" w:rsidP="00264556">
                      <w:pPr>
                        <w:jc w:val="center"/>
                        <w:rPr>
                          <w:color w:val="000000" w:themeColor="text1"/>
                          <w:sz w:val="16"/>
                          <w:szCs w:val="16"/>
                        </w:rPr>
                      </w:pPr>
                      <w:r w:rsidRPr="0038322D">
                        <w:rPr>
                          <w:color w:val="000000" w:themeColor="text1"/>
                          <w:sz w:val="16"/>
                          <w:szCs w:val="16"/>
                        </w:rPr>
                        <w:t>Conduite d’Opération</w:t>
                      </w:r>
                    </w:p>
                  </w:txbxContent>
                </v:textbox>
                <w10:wrap anchorx="margin"/>
              </v:roundrect>
            </w:pict>
          </mc:Fallback>
        </mc:AlternateContent>
      </w:r>
    </w:p>
    <w:p w14:paraId="57909F82" w14:textId="1C63C6A7" w:rsidR="00264556" w:rsidRDefault="0008651B"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1" behindDoc="0" locked="0" layoutInCell="1" allowOverlap="1" wp14:anchorId="4ADD3BC8" wp14:editId="3AC8C5BE">
                <wp:simplePos x="0" y="0"/>
                <wp:positionH relativeFrom="margin">
                  <wp:align>right</wp:align>
                </wp:positionH>
                <wp:positionV relativeFrom="paragraph">
                  <wp:posOffset>11430</wp:posOffset>
                </wp:positionV>
                <wp:extent cx="1407783" cy="413385"/>
                <wp:effectExtent l="0" t="0" r="21590" b="24765"/>
                <wp:wrapNone/>
                <wp:docPr id="89" name="Rectangle : coins arrondis 89"/>
                <wp:cNvGraphicFramePr/>
                <a:graphic xmlns:a="http://schemas.openxmlformats.org/drawingml/2006/main">
                  <a:graphicData uri="http://schemas.microsoft.com/office/word/2010/wordprocessingShape">
                    <wps:wsp>
                      <wps:cNvSpPr/>
                      <wps:spPr>
                        <a:xfrm>
                          <a:off x="0" y="0"/>
                          <a:ext cx="1407783" cy="413385"/>
                        </a:xfrm>
                        <a:prstGeom prst="roundRect">
                          <a:avLst/>
                        </a:prstGeom>
                        <a:solidFill>
                          <a:srgbClr val="70AD47"/>
                        </a:solidFill>
                        <a:ln w="19050" cap="flat" cmpd="sng" algn="ctr">
                          <a:solidFill>
                            <a:sysClr val="windowText" lastClr="000000"/>
                          </a:solidFill>
                          <a:prstDash val="solid"/>
                        </a:ln>
                        <a:effectLst/>
                      </wps:spPr>
                      <wps:txbx>
                        <w:txbxContent>
                          <w:p w14:paraId="2AD2F6BB" w14:textId="4044EFC0" w:rsidR="00264556" w:rsidRPr="0038322D" w:rsidRDefault="004511D0" w:rsidP="00264556">
                            <w:pPr>
                              <w:jc w:val="center"/>
                              <w:rPr>
                                <w:color w:val="000000" w:themeColor="text1"/>
                                <w:sz w:val="16"/>
                                <w:szCs w:val="16"/>
                              </w:rPr>
                            </w:pPr>
                            <w:r>
                              <w:rPr>
                                <w:color w:val="000000" w:themeColor="text1"/>
                                <w:sz w:val="16"/>
                                <w:szCs w:val="16"/>
                              </w:rPr>
                              <w:t xml:space="preserve">VRD / </w:t>
                            </w:r>
                            <w:r w:rsidR="007F6701">
                              <w:rPr>
                                <w:color w:val="000000" w:themeColor="text1"/>
                                <w:sz w:val="16"/>
                                <w:szCs w:val="16"/>
                              </w:rPr>
                              <w:t>GROS OEUVRE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ADD3BC8" id="Rectangle : coins arrondis 89" o:spid="_x0000_s1034" style="position:absolute;left:0;text-align:left;margin-left:59.65pt;margin-top:.9pt;width:110.85pt;height:32.55pt;z-index:251658261;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" fillcolor="#70ad47" strokecolor="windowText" strokeweight="1.5pt">
                <v:textbox>
                  <w:txbxContent>
                    <w:p w14:paraId="2AD2F6BB" w14:textId="4044EFC0" w:rsidR="00264556" w:rsidRPr="0038322D" w:rsidRDefault="004511D0" w:rsidP="00264556">
                      <w:pPr>
                        <w:jc w:val="center"/>
                        <w:rPr>
                          <w:color w:val="000000" w:themeColor="text1"/>
                          <w:sz w:val="16"/>
                          <w:szCs w:val="16"/>
                        </w:rPr>
                      </w:pPr>
                      <w:r>
                        <w:rPr>
                          <w:color w:val="000000" w:themeColor="text1"/>
                          <w:sz w:val="16"/>
                          <w:szCs w:val="16"/>
                        </w:rPr>
                        <w:t xml:space="preserve">VRD / </w:t>
                      </w:r>
                      <w:r w:rsidR="007F6701">
                        <w:rPr>
                          <w:color w:val="000000" w:themeColor="text1"/>
                          <w:sz w:val="16"/>
                          <w:szCs w:val="16"/>
                        </w:rPr>
                        <w:t>GROS OEUVRE</w:t>
                      </w:r>
                    </w:p>
                  </w:txbxContent>
                </v:textbox>
                <w10:wrap anchorx="margin"/>
              </v:roundrect>
            </w:pict>
          </mc:Fallback>
        </mc:AlternateContent>
      </w:r>
      <w:r w:rsidR="00CA2970">
        <w:rPr>
          <w:rFonts w:ascii="Century Gothic" w:hAnsi="Century Gothic"/>
          <w:noProof/>
        </w:rPr>
        <mc:AlternateContent>
          <mc:Choice Requires="wps">
            <w:drawing>
              <wp:anchor distT="0" distB="0" distL="114300" distR="114300" simplePos="0" relativeHeight="251658265" behindDoc="0" locked="0" layoutInCell="1" allowOverlap="1" wp14:anchorId="1EEA2DCF" wp14:editId="460393F7">
                <wp:simplePos x="0" y="0"/>
                <wp:positionH relativeFrom="column">
                  <wp:posOffset>1583690</wp:posOffset>
                </wp:positionH>
                <wp:positionV relativeFrom="paragraph">
                  <wp:posOffset>28575</wp:posOffset>
                </wp:positionV>
                <wp:extent cx="476250" cy="0"/>
                <wp:effectExtent l="0" t="0" r="0" b="0"/>
                <wp:wrapNone/>
                <wp:docPr id="66" name="Connecteur droit 66"/>
                <wp:cNvGraphicFramePr/>
                <a:graphic xmlns:a="http://schemas.openxmlformats.org/drawingml/2006/main">
                  <a:graphicData uri="http://schemas.microsoft.com/office/word/2010/wordprocessingShape">
                    <wps:wsp>
                      <wps:cNvCnPr/>
                      <wps:spPr>
                        <a:xfrm flipV="1">
                          <a:off x="0" y="0"/>
                          <a:ext cx="476250"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29F7DF93" id="Connecteur droit 66" o:spid="_x0000_s1026" style="position:absolute;flip: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4.7pt,2.25pt" to="162.2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" strokecolor="#4472c4" strokeweight=".33333mm"/>
            </w:pict>
          </mc:Fallback>
        </mc:AlternateContent>
      </w:r>
      <w:r w:rsidR="00E86E93">
        <w:rPr>
          <w:rFonts w:ascii="Century Gothic" w:hAnsi="Century Gothic"/>
          <w:noProof/>
        </w:rPr>
        <mc:AlternateContent>
          <mc:Choice Requires="wps">
            <w:drawing>
              <wp:anchor distT="0" distB="0" distL="114300" distR="114300" simplePos="0" relativeHeight="251658269" behindDoc="1" locked="0" layoutInCell="1" allowOverlap="1" wp14:anchorId="349CBDF1" wp14:editId="3B94BD0E">
                <wp:simplePos x="0" y="0"/>
                <wp:positionH relativeFrom="column">
                  <wp:posOffset>1974215</wp:posOffset>
                </wp:positionH>
                <wp:positionV relativeFrom="paragraph">
                  <wp:posOffset>19051</wp:posOffset>
                </wp:positionV>
                <wp:extent cx="0" cy="509270"/>
                <wp:effectExtent l="0" t="0" r="38100" b="24130"/>
                <wp:wrapNone/>
                <wp:docPr id="85" name="Connecteur droit 85"/>
                <wp:cNvGraphicFramePr/>
                <a:graphic xmlns:a="http://schemas.openxmlformats.org/drawingml/2006/main">
                  <a:graphicData uri="http://schemas.microsoft.com/office/word/2010/wordprocessingShape">
                    <wps:wsp>
                      <wps:cNvCnPr/>
                      <wps:spPr>
                        <a:xfrm>
                          <a:off x="0" y="0"/>
                          <a:ext cx="0" cy="50927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E6BE635" id="Connecteur droit 85" o:spid="_x0000_s1026" style="position:absolute;z-index:-2516582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45pt,1.5pt" to="155.45pt,4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" strokecolor="#4472c4" strokeweight=".33333mm"/>
            </w:pict>
          </mc:Fallback>
        </mc:AlternateContent>
      </w:r>
      <w:r w:rsidR="00DF0A87">
        <w:rPr>
          <w:rFonts w:ascii="Century Gothic" w:hAnsi="Century Gothic"/>
          <w:noProof/>
        </w:rPr>
        <mc:AlternateContent>
          <mc:Choice Requires="wps">
            <w:drawing>
              <wp:anchor distT="0" distB="0" distL="114300" distR="114300" simplePos="0" relativeHeight="251658257" behindDoc="0" locked="0" layoutInCell="1" allowOverlap="1" wp14:anchorId="50A9C977" wp14:editId="0FE65640">
                <wp:simplePos x="0" y="0"/>
                <wp:positionH relativeFrom="margin">
                  <wp:posOffset>3801613</wp:posOffset>
                </wp:positionH>
                <wp:positionV relativeFrom="paragraph">
                  <wp:posOffset>122130</wp:posOffset>
                </wp:positionV>
                <wp:extent cx="882015" cy="289864"/>
                <wp:effectExtent l="0" t="0" r="13335" b="15240"/>
                <wp:wrapNone/>
                <wp:docPr id="53" name="Rectangle : coins arrondis 53"/>
                <wp:cNvGraphicFramePr/>
                <a:graphic xmlns:a="http://schemas.openxmlformats.org/drawingml/2006/main">
                  <a:graphicData uri="http://schemas.microsoft.com/office/word/2010/wordprocessingShape">
                    <wps:wsp>
                      <wps:cNvSpPr/>
                      <wps:spPr>
                        <a:xfrm>
                          <a:off x="0" y="0"/>
                          <a:ext cx="882015" cy="289864"/>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248EB736" w14:textId="467827A5" w:rsidR="00264556" w:rsidRPr="0038322D" w:rsidRDefault="00264556" w:rsidP="00264556">
                            <w:pPr>
                              <w:jc w:val="center"/>
                              <w:rPr>
                                <w:color w:val="000000" w:themeColor="text1"/>
                                <w:sz w:val="16"/>
                                <w:szCs w:val="16"/>
                              </w:rPr>
                            </w:pPr>
                            <w:r>
                              <w:rPr>
                                <w:color w:val="000000" w:themeColor="text1"/>
                                <w:sz w:val="16"/>
                                <w:szCs w:val="16"/>
                              </w:rPr>
                              <w:t>ARCHITECTE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0A9C977" id="Rectangle : coins arrondis 53" o:spid="_x0000_s1035" style="position:absolute;left:0;text-align:left;margin-left:299.35pt;margin-top:9.6pt;width:69.45pt;height:22.8pt;z-index:25165825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" fillcolor="#dae3f3" strokecolor="windowText" strokeweight="1.5pt">
                <v:textbox>
                  <w:txbxContent>
                    <w:p w14:paraId="248EB736" w14:textId="467827A5" w:rsidR="00264556" w:rsidRPr="0038322D" w:rsidRDefault="00264556" w:rsidP="00264556">
                      <w:pPr>
                        <w:jc w:val="center"/>
                        <w:rPr>
                          <w:color w:val="000000" w:themeColor="text1"/>
                          <w:sz w:val="16"/>
                          <w:szCs w:val="16"/>
                        </w:rPr>
                      </w:pPr>
                      <w:r>
                        <w:rPr>
                          <w:color w:val="000000" w:themeColor="text1"/>
                          <w:sz w:val="16"/>
                          <w:szCs w:val="16"/>
                        </w:rPr>
                        <w:t>ARCHITECTE</w:t>
                      </w:r>
                      <w:r w:rsidR="006E6B71">
                        <w:rPr>
                          <w:color w:val="000000" w:themeColor="text1"/>
                          <w:sz w:val="16"/>
                          <w:szCs w:val="16"/>
                        </w:rPr>
                        <w:t xml:space="preserve">                          </w:t>
                      </w:r>
                    </w:p>
                  </w:txbxContent>
                </v:textbox>
                <w10:wrap anchorx="margin"/>
              </v:roundrect>
            </w:pict>
          </mc:Fallback>
        </mc:AlternateContent>
      </w:r>
    </w:p>
    <w:p w14:paraId="62442B65" w14:textId="797D222A" w:rsidR="00264556" w:rsidRDefault="005F68BE"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6" behindDoc="0" locked="0" layoutInCell="1" allowOverlap="1" wp14:anchorId="16FC40CE" wp14:editId="6A808DDC">
                <wp:simplePos x="0" y="0"/>
                <wp:positionH relativeFrom="column">
                  <wp:posOffset>459740</wp:posOffset>
                </wp:positionH>
                <wp:positionV relativeFrom="paragraph">
                  <wp:posOffset>76835</wp:posOffset>
                </wp:positionV>
                <wp:extent cx="0" cy="1438275"/>
                <wp:effectExtent l="0" t="0" r="38100" b="28575"/>
                <wp:wrapNone/>
                <wp:docPr id="67" name="Connecteur droit 67"/>
                <wp:cNvGraphicFramePr/>
                <a:graphic xmlns:a="http://schemas.openxmlformats.org/drawingml/2006/main">
                  <a:graphicData uri="http://schemas.microsoft.com/office/word/2010/wordprocessingShape">
                    <wps:wsp>
                      <wps:cNvCnPr/>
                      <wps:spPr>
                        <a:xfrm>
                          <a:off x="0" y="0"/>
                          <a:ext cx="0" cy="1438275"/>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60B6776E" id="Connecteur droit 67" o:spid="_x0000_s1026" style="position:absolute;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2pt,6.05pt" to="36.2pt,11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" strokecolor="#4472c4" strokeweight=".33333mm"/>
            </w:pict>
          </mc:Fallback>
        </mc:AlternateContent>
      </w:r>
      <w:r w:rsidR="00125CA1">
        <w:rPr>
          <w:rFonts w:ascii="Century Gothic" w:hAnsi="Century Gothic"/>
          <w:noProof/>
        </w:rPr>
        <mc:AlternateContent>
          <mc:Choice Requires="wps">
            <w:drawing>
              <wp:anchor distT="0" distB="0" distL="114300" distR="114300" simplePos="0" relativeHeight="251658277" behindDoc="1" locked="0" layoutInCell="1" allowOverlap="1" wp14:anchorId="487CA145" wp14:editId="7043ADC1">
                <wp:simplePos x="0" y="0"/>
                <wp:positionH relativeFrom="column">
                  <wp:posOffset>5015655</wp:posOffset>
                </wp:positionH>
                <wp:positionV relativeFrom="paragraph">
                  <wp:posOffset>42335</wp:posOffset>
                </wp:positionV>
                <wp:extent cx="150854" cy="0"/>
                <wp:effectExtent l="0" t="0" r="0" b="0"/>
                <wp:wrapNone/>
                <wp:docPr id="83" name="Connecteur droit 83"/>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2207C61A" id="Connecteur droit 83" o:spid="_x0000_s1026" style="position:absolute;z-index:-251658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4.95pt,3.35pt" to="406.8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71" behindDoc="0" locked="0" layoutInCell="1" allowOverlap="1" wp14:anchorId="6F6DAF36" wp14:editId="1ECDF220">
                <wp:simplePos x="0" y="0"/>
                <wp:positionH relativeFrom="column">
                  <wp:posOffset>3663315</wp:posOffset>
                </wp:positionH>
                <wp:positionV relativeFrom="paragraph">
                  <wp:posOffset>34456</wp:posOffset>
                </wp:positionV>
                <wp:extent cx="150854" cy="0"/>
                <wp:effectExtent l="0" t="0" r="0" b="0"/>
                <wp:wrapNone/>
                <wp:docPr id="84" name="Connecteur droit 84"/>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B2E946A" id="Connecteur droit 84" o:spid="_x0000_s1026" style="position:absolute;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8.45pt,2.7pt" to="300.3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" strokecolor="#4472c4" strokeweight=".33333mm"/>
            </w:pict>
          </mc:Fallback>
        </mc:AlternateContent>
      </w:r>
    </w:p>
    <w:p w14:paraId="6C41B47B" w14:textId="4CF42F26"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91" behindDoc="0" locked="0" layoutInCell="1" allowOverlap="1" wp14:anchorId="424C283F" wp14:editId="7C1A36DF">
                <wp:simplePos x="0" y="0"/>
                <wp:positionH relativeFrom="margin">
                  <wp:posOffset>2084705</wp:posOffset>
                </wp:positionH>
                <wp:positionV relativeFrom="paragraph">
                  <wp:posOffset>53975</wp:posOffset>
                </wp:positionV>
                <wp:extent cx="961390" cy="365760"/>
                <wp:effectExtent l="0" t="0" r="10160" b="15240"/>
                <wp:wrapNone/>
                <wp:docPr id="6" name="Rectangle : coins arrondis 6"/>
                <wp:cNvGraphicFramePr/>
                <a:graphic xmlns:a="http://schemas.openxmlformats.org/drawingml/2006/main">
                  <a:graphicData uri="http://schemas.microsoft.com/office/word/2010/wordprocessingShape">
                    <wps:wsp>
                      <wps:cNvSpPr/>
                      <wps:spPr>
                        <a:xfrm>
                          <a:off x="0" y="0"/>
                          <a:ext cx="961390" cy="365760"/>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718D9714" w14:textId="10B7D7D9" w:rsidR="00381378" w:rsidRPr="0038322D" w:rsidRDefault="00381378" w:rsidP="00381378">
                            <w:pPr>
                              <w:jc w:val="center"/>
                              <w:rPr>
                                <w:color w:val="000000" w:themeColor="text1"/>
                                <w:sz w:val="16"/>
                                <w:szCs w:val="16"/>
                              </w:rPr>
                            </w:pPr>
                            <w:r>
                              <w:rPr>
                                <w:color w:val="000000" w:themeColor="text1"/>
                                <w:sz w:val="16"/>
                                <w:szCs w:val="16"/>
                              </w:rPr>
                              <w:t>CONTROLEUR TECHNIQUE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24C283F" id="Rectangle : coins arrondis 6" o:spid="_x0000_s1036" style="position:absolute;left:0;text-align:left;margin-left:164.15pt;margin-top:4.25pt;width:75.7pt;height:28.8pt;z-index:25165829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" fillcolor="#ffe699" strokecolor="windowText" strokeweight="1.5pt">
                <v:textbox>
                  <w:txbxContent>
                    <w:p w14:paraId="718D9714" w14:textId="10B7D7D9" w:rsidR="00381378" w:rsidRPr="0038322D" w:rsidRDefault="00381378" w:rsidP="00381378">
                      <w:pPr>
                        <w:jc w:val="center"/>
                        <w:rPr>
                          <w:color w:val="000000" w:themeColor="text1"/>
                          <w:sz w:val="16"/>
                          <w:szCs w:val="16"/>
                        </w:rPr>
                      </w:pPr>
                      <w:r>
                        <w:rPr>
                          <w:color w:val="000000" w:themeColor="text1"/>
                          <w:sz w:val="16"/>
                          <w:szCs w:val="16"/>
                        </w:rPr>
                        <w:t>CONTROLEUR TECHNIQUE</w:t>
                      </w:r>
                    </w:p>
                  </w:txbxContent>
                </v:textbox>
                <w10:wrap anchorx="margin"/>
              </v:roundrect>
            </w:pict>
          </mc:Fallback>
        </mc:AlternateContent>
      </w:r>
      <w:r w:rsidR="00F53D69">
        <w:rPr>
          <w:rFonts w:ascii="Century Gothic" w:hAnsi="Century Gothic"/>
          <w:noProof/>
        </w:rPr>
        <mc:AlternateContent>
          <mc:Choice Requires="wps">
            <w:drawing>
              <wp:anchor distT="0" distB="0" distL="114300" distR="114300" simplePos="0" relativeHeight="251658251" behindDoc="0" locked="0" layoutInCell="1" allowOverlap="1" wp14:anchorId="70C1264F" wp14:editId="18E841AE">
                <wp:simplePos x="0" y="0"/>
                <wp:positionH relativeFrom="margin">
                  <wp:posOffset>659765</wp:posOffset>
                </wp:positionH>
                <wp:positionV relativeFrom="paragraph">
                  <wp:posOffset>10160</wp:posOffset>
                </wp:positionV>
                <wp:extent cx="1104900" cy="400050"/>
                <wp:effectExtent l="0" t="0" r="19050" b="19050"/>
                <wp:wrapNone/>
                <wp:docPr id="87" name="Rectangle : coins arrondis 87"/>
                <wp:cNvGraphicFramePr/>
                <a:graphic xmlns:a="http://schemas.openxmlformats.org/drawingml/2006/main">
                  <a:graphicData uri="http://schemas.microsoft.com/office/word/2010/wordprocessingShape">
                    <wps:wsp>
                      <wps:cNvSpPr/>
                      <wps:spPr>
                        <a:xfrm>
                          <a:off x="0" y="0"/>
                          <a:ext cx="1104900" cy="400050"/>
                        </a:xfrm>
                        <a:prstGeom prst="roundRect">
                          <a:avLst/>
                        </a:prstGeom>
                        <a:solidFill>
                          <a:srgbClr val="ED7D31"/>
                        </a:solidFill>
                        <a:ln w="19050" cap="flat" cmpd="sng" algn="ctr">
                          <a:solidFill>
                            <a:sysClr val="windowText" lastClr="000000"/>
                          </a:solidFill>
                          <a:prstDash val="solid"/>
                        </a:ln>
                        <a:effectLst/>
                      </wps:spPr>
                      <wps:txbx>
                        <w:txbxContent>
                          <w:p w14:paraId="06EA8CAF" w14:textId="7F2F4E10" w:rsidR="00264556" w:rsidRPr="0038322D" w:rsidRDefault="00264556" w:rsidP="00264556">
                            <w:pPr>
                              <w:jc w:val="center"/>
                              <w:rPr>
                                <w:color w:val="000000" w:themeColor="text1"/>
                                <w:sz w:val="16"/>
                                <w:szCs w:val="16"/>
                              </w:rPr>
                            </w:pPr>
                            <w:r w:rsidRPr="0038322D">
                              <w:rPr>
                                <w:color w:val="000000" w:themeColor="text1"/>
                                <w:sz w:val="16"/>
                                <w:szCs w:val="16"/>
                              </w:rPr>
                              <w:t>Chef</w:t>
                            </w:r>
                            <w:r w:rsidR="008B48C0">
                              <w:rPr>
                                <w:color w:val="000000" w:themeColor="text1"/>
                                <w:sz w:val="16"/>
                                <w:szCs w:val="16"/>
                              </w:rPr>
                              <w:t>fe</w:t>
                            </w:r>
                            <w:r w:rsidRPr="0038322D">
                              <w:rPr>
                                <w:color w:val="000000" w:themeColor="text1"/>
                                <w:sz w:val="16"/>
                                <w:szCs w:val="16"/>
                              </w:rPr>
                              <w:t xml:space="preserve"> de Projet</w:t>
                            </w:r>
                          </w:p>
                          <w:p w14:paraId="6FCD2CE4" w14:textId="719BBF9F" w:rsidR="00C634AF" w:rsidRPr="0038322D" w:rsidRDefault="00C634AF" w:rsidP="00264556">
                            <w:pPr>
                              <w:jc w:val="center"/>
                              <w:rPr>
                                <w:color w:val="000000" w:themeColor="text1"/>
                                <w:sz w:val="16"/>
                                <w:szCs w:val="16"/>
                              </w:rPr>
                            </w:pPr>
                            <w:r w:rsidRPr="0073234A">
                              <w:rPr>
                                <w:color w:val="000000" w:themeColor="text1"/>
                                <w:sz w:val="14"/>
                                <w:szCs w:val="14"/>
                              </w:rPr>
                              <w:t>Marie-Joëlle</w:t>
                            </w:r>
                            <w:r>
                              <w:rPr>
                                <w:color w:val="000000" w:themeColor="text1"/>
                                <w:sz w:val="16"/>
                                <w:szCs w:val="16"/>
                              </w:rPr>
                              <w:t xml:space="preserve"> LUCAS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0C1264F" id="Rectangle : coins arrondis 87" o:spid="_x0000_s1037" style="position:absolute;left:0;text-align:left;margin-left:51.95pt;margin-top:.8pt;width:87pt;height:31.5pt;z-index:25165825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" fillcolor="#ed7d31" strokecolor="windowText" strokeweight="1.5pt">
                <v:textbox>
                  <w:txbxContent>
                    <w:p w14:paraId="06EA8CAF" w14:textId="7F2F4E10" w:rsidR="00264556" w:rsidRPr="0038322D" w:rsidRDefault="00264556" w:rsidP="00264556">
                      <w:pPr>
                        <w:jc w:val="center"/>
                        <w:rPr>
                          <w:color w:val="000000" w:themeColor="text1"/>
                          <w:sz w:val="16"/>
                          <w:szCs w:val="16"/>
                        </w:rPr>
                      </w:pPr>
                      <w:r w:rsidRPr="0038322D">
                        <w:rPr>
                          <w:color w:val="000000" w:themeColor="text1"/>
                          <w:sz w:val="16"/>
                          <w:szCs w:val="16"/>
                        </w:rPr>
                        <w:t>Chef</w:t>
                      </w:r>
                      <w:r w:rsidR="008B48C0">
                        <w:rPr>
                          <w:color w:val="000000" w:themeColor="text1"/>
                          <w:sz w:val="16"/>
                          <w:szCs w:val="16"/>
                        </w:rPr>
                        <w:t>fe</w:t>
                      </w:r>
                      <w:r w:rsidRPr="0038322D">
                        <w:rPr>
                          <w:color w:val="000000" w:themeColor="text1"/>
                          <w:sz w:val="16"/>
                          <w:szCs w:val="16"/>
                        </w:rPr>
                        <w:t xml:space="preserve"> de Projet</w:t>
                      </w:r>
                    </w:p>
                    <w:p w14:paraId="6FCD2CE4" w14:textId="719BBF9F" w:rsidR="00C634AF" w:rsidRPr="0038322D" w:rsidRDefault="00C634AF" w:rsidP="00264556">
                      <w:pPr>
                        <w:jc w:val="center"/>
                        <w:rPr>
                          <w:color w:val="000000" w:themeColor="text1"/>
                          <w:sz w:val="16"/>
                          <w:szCs w:val="16"/>
                        </w:rPr>
                      </w:pPr>
                      <w:r w:rsidRPr="0073234A">
                        <w:rPr>
                          <w:color w:val="000000" w:themeColor="text1"/>
                          <w:sz w:val="14"/>
                          <w:szCs w:val="14"/>
                        </w:rPr>
                        <w:t>Marie-Joëlle</w:t>
                      </w:r>
                      <w:r>
                        <w:rPr>
                          <w:color w:val="000000" w:themeColor="text1"/>
                          <w:sz w:val="16"/>
                          <w:szCs w:val="16"/>
                        </w:rPr>
                        <w:t xml:space="preserve"> LUCAS</w:t>
                      </w:r>
                    </w:p>
                  </w:txbxContent>
                </v:textbox>
                <w10:wrap anchorx="margin"/>
              </v:roundrect>
            </w:pict>
          </mc:Fallback>
        </mc:AlternateContent>
      </w:r>
      <w:r w:rsidR="00264556">
        <w:rPr>
          <w:rFonts w:ascii="Century Gothic" w:hAnsi="Century Gothic"/>
          <w:noProof/>
        </w:rPr>
        <mc:AlternateContent>
          <mc:Choice Requires="wps">
            <w:drawing>
              <wp:anchor distT="0" distB="0" distL="114300" distR="114300" simplePos="0" relativeHeight="251658268" behindDoc="0" locked="0" layoutInCell="1" allowOverlap="1" wp14:anchorId="7EA986F5" wp14:editId="3135BA0A">
                <wp:simplePos x="0" y="0"/>
                <wp:positionH relativeFrom="column">
                  <wp:posOffset>466891</wp:posOffset>
                </wp:positionH>
                <wp:positionV relativeFrom="paragraph">
                  <wp:posOffset>156873</wp:posOffset>
                </wp:positionV>
                <wp:extent cx="181554" cy="0"/>
                <wp:effectExtent l="0" t="0" r="0" b="0"/>
                <wp:wrapNone/>
                <wp:docPr id="70" name="Connecteur droit 70"/>
                <wp:cNvGraphicFramePr/>
                <a:graphic xmlns:a="http://schemas.openxmlformats.org/drawingml/2006/main">
                  <a:graphicData uri="http://schemas.microsoft.com/office/word/2010/wordprocessingShape">
                    <wps:wsp>
                      <wps:cNvCnPr/>
                      <wps:spPr>
                        <a:xfrm>
                          <a:off x="0" y="0"/>
                          <a:ext cx="1815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403232F" id="Connecteur droit 70" o:spid="_x0000_s1026" style="position:absolute;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75pt,12.35pt" to="51.0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" strokecolor="#4472c4" strokeweight=".33333mm"/>
            </w:pict>
          </mc:Fallback>
        </mc:AlternateContent>
      </w:r>
    </w:p>
    <w:p w14:paraId="2FB5B704" w14:textId="00B0440D" w:rsidR="00264556" w:rsidRDefault="000A26E9"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1618" behindDoc="0" locked="0" layoutInCell="1" allowOverlap="1" wp14:anchorId="052F569B" wp14:editId="0C6E96A1">
                <wp:simplePos x="0" y="0"/>
                <wp:positionH relativeFrom="column">
                  <wp:posOffset>1974215</wp:posOffset>
                </wp:positionH>
                <wp:positionV relativeFrom="paragraph">
                  <wp:posOffset>10160</wp:posOffset>
                </wp:positionV>
                <wp:extent cx="0" cy="695325"/>
                <wp:effectExtent l="0" t="0" r="38100" b="28575"/>
                <wp:wrapNone/>
                <wp:docPr id="1685743624" name="Connecteur droit 2"/>
                <wp:cNvGraphicFramePr/>
                <a:graphic xmlns:a="http://schemas.openxmlformats.org/drawingml/2006/main">
                  <a:graphicData uri="http://schemas.microsoft.com/office/word/2010/wordprocessingShape">
                    <wps:wsp>
                      <wps:cNvCnPr/>
                      <wps:spPr>
                        <a:xfrm>
                          <a:off x="0" y="0"/>
                          <a:ext cx="0" cy="6953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412746" id="Connecteur droit 2" o:spid="_x0000_s1026" style="position:absolute;z-index:251671618;visibility:visible;mso-wrap-style:square;mso-wrap-distance-left:9pt;mso-wrap-distance-top:0;mso-wrap-distance-right:9pt;mso-wrap-distance-bottom:0;mso-position-horizontal:absolute;mso-position-horizontal-relative:text;mso-position-vertical:absolute;mso-position-vertical-relative:text" from="155.45pt,.8pt" to="155.45pt,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" strokecolor="#4472c4 [3204]" strokeweight=".33333mm"/>
            </w:pict>
          </mc:Fallback>
        </mc:AlternateContent>
      </w:r>
      <w:r w:rsidR="0008651B">
        <w:rPr>
          <w:rFonts w:ascii="Century Gothic" w:hAnsi="Century Gothic"/>
          <w:noProof/>
        </w:rPr>
        <mc:AlternateContent>
          <mc:Choice Requires="wps">
            <w:drawing>
              <wp:anchor distT="0" distB="0" distL="114300" distR="114300" simplePos="0" relativeHeight="251658262" behindDoc="0" locked="0" layoutInCell="1" allowOverlap="1" wp14:anchorId="0144E335" wp14:editId="4A74D670">
                <wp:simplePos x="0" y="0"/>
                <wp:positionH relativeFrom="page">
                  <wp:posOffset>5700395</wp:posOffset>
                </wp:positionH>
                <wp:positionV relativeFrom="paragraph">
                  <wp:posOffset>12065</wp:posOffset>
                </wp:positionV>
                <wp:extent cx="1405146" cy="556591"/>
                <wp:effectExtent l="0" t="0" r="24130" b="15240"/>
                <wp:wrapNone/>
                <wp:docPr id="59" name="Rectangle : coins arrondis 59"/>
                <wp:cNvGraphicFramePr/>
                <a:graphic xmlns:a="http://schemas.openxmlformats.org/drawingml/2006/main">
                  <a:graphicData uri="http://schemas.microsoft.com/office/word/2010/wordprocessingShape">
                    <wps:wsp>
                      <wps:cNvSpPr/>
                      <wps:spPr>
                        <a:xfrm>
                          <a:off x="0" y="0"/>
                          <a:ext cx="1405146" cy="556591"/>
                        </a:xfrm>
                        <a:prstGeom prst="roundRect">
                          <a:avLst/>
                        </a:prstGeom>
                        <a:solidFill>
                          <a:srgbClr val="70AD47"/>
                        </a:solidFill>
                        <a:ln w="19050" cap="flat" cmpd="sng" algn="ctr">
                          <a:solidFill>
                            <a:sysClr val="windowText" lastClr="000000"/>
                          </a:solidFill>
                          <a:prstDash val="solid"/>
                        </a:ln>
                        <a:effectLst/>
                      </wps:spPr>
                      <wps:txbx>
                        <w:txbxContent>
                          <w:p w14:paraId="4693136B" w14:textId="2ECD555E" w:rsidR="00264556" w:rsidRPr="0038322D" w:rsidRDefault="004511D0" w:rsidP="00264556">
                            <w:pPr>
                              <w:jc w:val="center"/>
                              <w:rPr>
                                <w:color w:val="000000" w:themeColor="text1"/>
                                <w:sz w:val="16"/>
                                <w:szCs w:val="16"/>
                              </w:rPr>
                            </w:pPr>
                            <w:r>
                              <w:rPr>
                                <w:color w:val="000000" w:themeColor="text1"/>
                                <w:sz w:val="16"/>
                                <w:szCs w:val="16"/>
                              </w:rPr>
                              <w:t>SECOND OEUVRE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144E335" id="Rectangle : coins arrondis 59" o:spid="_x0000_s1038" style="position:absolute;left:0;text-align:left;margin-left:448.85pt;margin-top:.95pt;width:110.65pt;height:43.85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" fillcolor="#70ad47" strokecolor="windowText" strokeweight="1.5pt">
                <v:textbox>
                  <w:txbxContent>
                    <w:p w14:paraId="4693136B" w14:textId="2ECD555E" w:rsidR="00264556" w:rsidRPr="0038322D" w:rsidRDefault="004511D0" w:rsidP="00264556">
                      <w:pPr>
                        <w:jc w:val="center"/>
                        <w:rPr>
                          <w:color w:val="000000" w:themeColor="text1"/>
                          <w:sz w:val="16"/>
                          <w:szCs w:val="16"/>
                        </w:rPr>
                      </w:pPr>
                      <w:r>
                        <w:rPr>
                          <w:color w:val="000000" w:themeColor="text1"/>
                          <w:sz w:val="16"/>
                          <w:szCs w:val="16"/>
                        </w:rPr>
                        <w:t>SECOND OEUVRE</w:t>
                      </w:r>
                    </w:p>
                  </w:txbxContent>
                </v:textbox>
                <w10:wrap anchorx="page"/>
              </v:roundrect>
            </w:pict>
          </mc:Fallback>
        </mc:AlternateContent>
      </w:r>
      <w:r w:rsidR="00DF0A87">
        <w:rPr>
          <w:rFonts w:ascii="Century Gothic" w:hAnsi="Century Gothic"/>
          <w:noProof/>
        </w:rPr>
        <mc:AlternateContent>
          <mc:Choice Requires="wps">
            <w:drawing>
              <wp:anchor distT="0" distB="0" distL="114300" distR="114300" simplePos="0" relativeHeight="251658258" behindDoc="0" locked="0" layoutInCell="1" allowOverlap="1" wp14:anchorId="7783DDA5" wp14:editId="6B540292">
                <wp:simplePos x="0" y="0"/>
                <wp:positionH relativeFrom="margin">
                  <wp:posOffset>3812833</wp:posOffset>
                </wp:positionH>
                <wp:positionV relativeFrom="paragraph">
                  <wp:posOffset>51591</wp:posOffset>
                </wp:positionV>
                <wp:extent cx="870796" cy="368506"/>
                <wp:effectExtent l="0" t="0" r="24765" b="12700"/>
                <wp:wrapNone/>
                <wp:docPr id="90" name="Rectangle : coins arrondis 90"/>
                <wp:cNvGraphicFramePr/>
                <a:graphic xmlns:a="http://schemas.openxmlformats.org/drawingml/2006/main">
                  <a:graphicData uri="http://schemas.microsoft.com/office/word/2010/wordprocessingShape">
                    <wps:wsp>
                      <wps:cNvSpPr/>
                      <wps:spPr>
                        <a:xfrm>
                          <a:off x="0" y="0"/>
                          <a:ext cx="870796" cy="368506"/>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6E5F8026" w14:textId="68F28974" w:rsidR="00264556" w:rsidRPr="0038322D" w:rsidRDefault="00264556" w:rsidP="00264556">
                            <w:pPr>
                              <w:jc w:val="center"/>
                              <w:rPr>
                                <w:color w:val="000000" w:themeColor="text1"/>
                                <w:sz w:val="16"/>
                                <w:szCs w:val="16"/>
                              </w:rPr>
                            </w:pPr>
                            <w:r>
                              <w:rPr>
                                <w:color w:val="000000" w:themeColor="text1"/>
                                <w:sz w:val="16"/>
                                <w:szCs w:val="16"/>
                              </w:rPr>
                              <w:t>BET STRUCTURE</w:t>
                            </w:r>
                            <w:r w:rsidR="006E6B71">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783DDA5" id="Rectangle : coins arrondis 90" o:spid="_x0000_s1039" style="position:absolute;left:0;text-align:left;margin-left:300.2pt;margin-top:4.05pt;width:68.55pt;height:29pt;z-index:25165825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" fillcolor="#dae3f3" strokecolor="windowText" strokeweight="1.5pt">
                <v:textbox>
                  <w:txbxContent>
                    <w:p w14:paraId="6E5F8026" w14:textId="68F28974" w:rsidR="00264556" w:rsidRPr="0038322D" w:rsidRDefault="00264556" w:rsidP="00264556">
                      <w:pPr>
                        <w:jc w:val="center"/>
                        <w:rPr>
                          <w:color w:val="000000" w:themeColor="text1"/>
                          <w:sz w:val="16"/>
                          <w:szCs w:val="16"/>
                        </w:rPr>
                      </w:pPr>
                      <w:r>
                        <w:rPr>
                          <w:color w:val="000000" w:themeColor="text1"/>
                          <w:sz w:val="16"/>
                          <w:szCs w:val="16"/>
                        </w:rPr>
                        <w:t>BET STRUCTURE</w:t>
                      </w:r>
                      <w:r w:rsidR="006E6B71">
                        <w:rPr>
                          <w:color w:val="000000" w:themeColor="text1"/>
                          <w:sz w:val="16"/>
                          <w:szCs w:val="16"/>
                        </w:rPr>
                        <w:t xml:space="preserve">            </w:t>
                      </w:r>
                    </w:p>
                  </w:txbxContent>
                </v:textbox>
                <w10:wrap anchorx="margin"/>
              </v:roundrect>
            </w:pict>
          </mc:Fallback>
        </mc:AlternateContent>
      </w:r>
      <w:r w:rsidR="00125CA1">
        <w:rPr>
          <w:rFonts w:ascii="Century Gothic" w:hAnsi="Century Gothic"/>
          <w:noProof/>
        </w:rPr>
        <mc:AlternateContent>
          <mc:Choice Requires="wps">
            <w:drawing>
              <wp:anchor distT="0" distB="0" distL="114300" distR="114300" simplePos="0" relativeHeight="251658285" behindDoc="1" locked="0" layoutInCell="1" allowOverlap="1" wp14:anchorId="1ACB44FB" wp14:editId="6AA17E53">
                <wp:simplePos x="0" y="0"/>
                <wp:positionH relativeFrom="column">
                  <wp:posOffset>1974068</wp:posOffset>
                </wp:positionH>
                <wp:positionV relativeFrom="paragraph">
                  <wp:posOffset>6985</wp:posOffset>
                </wp:positionV>
                <wp:extent cx="150495" cy="0"/>
                <wp:effectExtent l="0" t="0" r="0" b="0"/>
                <wp:wrapNone/>
                <wp:docPr id="40" name="Connecteur droit 40"/>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E22DF15" id="Connecteur droit 40" o:spid="_x0000_s1026" style="position:absolute;z-index:-2516581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5.45pt,.55pt" to="167.3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" strokecolor="#4472c4" strokeweight=".33333mm"/>
            </w:pict>
          </mc:Fallback>
        </mc:AlternateContent>
      </w:r>
    </w:p>
    <w:p w14:paraId="693AD052" w14:textId="4AD02B4F" w:rsidR="00264556" w:rsidRDefault="00125CA1"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84" behindDoc="1" locked="0" layoutInCell="1" allowOverlap="1" wp14:anchorId="2131E0F0" wp14:editId="606596B5">
                <wp:simplePos x="0" y="0"/>
                <wp:positionH relativeFrom="column">
                  <wp:posOffset>3675380</wp:posOffset>
                </wp:positionH>
                <wp:positionV relativeFrom="paragraph">
                  <wp:posOffset>20808</wp:posOffset>
                </wp:positionV>
                <wp:extent cx="150495" cy="0"/>
                <wp:effectExtent l="0" t="0" r="0" b="0"/>
                <wp:wrapNone/>
                <wp:docPr id="39" name="Connecteur droit 39"/>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118BF2BE" id="Connecteur droit 39" o:spid="_x0000_s1026" style="position:absolute;z-index:-251658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4pt,1.65pt" to="301.25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" strokecolor="#4472c4" strokeweight=".33333mm"/>
            </w:pict>
          </mc:Fallback>
        </mc:AlternateContent>
      </w:r>
      <w:r>
        <w:rPr>
          <w:rFonts w:ascii="Century Gothic" w:hAnsi="Century Gothic"/>
          <w:noProof/>
        </w:rPr>
        <mc:AlternateContent>
          <mc:Choice Requires="wps">
            <w:drawing>
              <wp:anchor distT="0" distB="0" distL="114300" distR="114300" simplePos="0" relativeHeight="251658281" behindDoc="1" locked="0" layoutInCell="1" allowOverlap="1" wp14:anchorId="398A370F" wp14:editId="066EFD70">
                <wp:simplePos x="0" y="0"/>
                <wp:positionH relativeFrom="column">
                  <wp:posOffset>5021710</wp:posOffset>
                </wp:positionH>
                <wp:positionV relativeFrom="paragraph">
                  <wp:posOffset>79047</wp:posOffset>
                </wp:positionV>
                <wp:extent cx="150854" cy="0"/>
                <wp:effectExtent l="0" t="0" r="0" b="0"/>
                <wp:wrapNone/>
                <wp:docPr id="18" name="Connecteur droit 18"/>
                <wp:cNvGraphicFramePr/>
                <a:graphic xmlns:a="http://schemas.openxmlformats.org/drawingml/2006/main">
                  <a:graphicData uri="http://schemas.microsoft.com/office/word/2010/wordprocessingShape">
                    <wps:wsp>
                      <wps:cNvCnPr/>
                      <wps:spPr>
                        <a:xfrm>
                          <a:off x="0" y="0"/>
                          <a:ext cx="150854"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F6A8F8C" id="Connecteur droit 18" o:spid="_x0000_s1026" style="position:absolute;z-index:-2516581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4pt,6.2pt" to="407.3pt,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" strokecolor="#4472c4" strokeweight=".33333mm"/>
            </w:pict>
          </mc:Fallback>
        </mc:AlternateContent>
      </w:r>
    </w:p>
    <w:p w14:paraId="1056B8A7" w14:textId="21D376BE"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54" behindDoc="0" locked="0" layoutInCell="1" allowOverlap="1" wp14:anchorId="28E5C815" wp14:editId="2AAA00F8">
                <wp:simplePos x="0" y="0"/>
                <wp:positionH relativeFrom="margin">
                  <wp:posOffset>2069465</wp:posOffset>
                </wp:positionH>
                <wp:positionV relativeFrom="paragraph">
                  <wp:posOffset>48895</wp:posOffset>
                </wp:positionV>
                <wp:extent cx="990600" cy="523875"/>
                <wp:effectExtent l="0" t="0" r="19050" b="28575"/>
                <wp:wrapNone/>
                <wp:docPr id="77" name="Rectangle : coins arrondis 77"/>
                <wp:cNvGraphicFramePr/>
                <a:graphic xmlns:a="http://schemas.openxmlformats.org/drawingml/2006/main">
                  <a:graphicData uri="http://schemas.microsoft.com/office/word/2010/wordprocessingShape">
                    <wps:wsp>
                      <wps:cNvSpPr/>
                      <wps:spPr>
                        <a:xfrm>
                          <a:off x="0" y="0"/>
                          <a:ext cx="990600" cy="523875"/>
                        </a:xfrm>
                        <a:prstGeom prst="roundRect">
                          <a:avLst/>
                        </a:prstGeom>
                        <a:solidFill>
                          <a:srgbClr val="FFC000">
                            <a:lumMod val="40000"/>
                            <a:lumOff val="60000"/>
                          </a:srgbClr>
                        </a:solidFill>
                        <a:ln w="19050" cap="flat" cmpd="sng" algn="ctr">
                          <a:solidFill>
                            <a:sysClr val="windowText" lastClr="000000"/>
                          </a:solidFill>
                          <a:prstDash val="solid"/>
                        </a:ln>
                        <a:effectLst/>
                      </wps:spPr>
                      <wps:txbx>
                        <w:txbxContent>
                          <w:p w14:paraId="271BBC84" w14:textId="4C0CB312" w:rsidR="00264556" w:rsidRPr="0038322D" w:rsidRDefault="00E86E93" w:rsidP="00264556">
                            <w:pPr>
                              <w:jc w:val="center"/>
                              <w:rPr>
                                <w:color w:val="000000" w:themeColor="text1"/>
                                <w:sz w:val="16"/>
                                <w:szCs w:val="16"/>
                              </w:rPr>
                            </w:pPr>
                            <w:r>
                              <w:rPr>
                                <w:color w:val="000000" w:themeColor="text1"/>
                                <w:sz w:val="16"/>
                                <w:szCs w:val="16"/>
                              </w:rPr>
                              <w:t>ETUDES GEOTECHNIQUE</w:t>
                            </w:r>
                            <w:r w:rsidR="00CA2970">
                              <w:rPr>
                                <w:color w:val="000000" w:themeColor="text1"/>
                                <w:sz w:val="16"/>
                                <w:szCs w:val="16"/>
                              </w:rPr>
                              <w:t xml:space="preserve"> (si nécessaire)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8E5C815" id="Rectangle : coins arrondis 77" o:spid="_x0000_s1040" style="position:absolute;left:0;text-align:left;margin-left:162.95pt;margin-top:3.85pt;width:78pt;height:41.25pt;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" fillcolor="#ffe699" strokecolor="windowText" strokeweight="1.5pt">
                <v:textbox>
                  <w:txbxContent>
                    <w:p w14:paraId="271BBC84" w14:textId="4C0CB312" w:rsidR="00264556" w:rsidRPr="0038322D" w:rsidRDefault="00E86E93" w:rsidP="00264556">
                      <w:pPr>
                        <w:jc w:val="center"/>
                        <w:rPr>
                          <w:color w:val="000000" w:themeColor="text1"/>
                          <w:sz w:val="16"/>
                          <w:szCs w:val="16"/>
                        </w:rPr>
                      </w:pPr>
                      <w:r>
                        <w:rPr>
                          <w:color w:val="000000" w:themeColor="text1"/>
                          <w:sz w:val="16"/>
                          <w:szCs w:val="16"/>
                        </w:rPr>
                        <w:t>ETUDES GEOTECHNIQUE</w:t>
                      </w:r>
                      <w:r w:rsidR="00CA2970">
                        <w:rPr>
                          <w:color w:val="000000" w:themeColor="text1"/>
                          <w:sz w:val="16"/>
                          <w:szCs w:val="16"/>
                        </w:rPr>
                        <w:t xml:space="preserve"> (si nécessaire)</w:t>
                      </w:r>
                    </w:p>
                  </w:txbxContent>
                </v:textbox>
                <w10:wrap anchorx="margin"/>
              </v:roundrect>
            </w:pict>
          </mc:Fallback>
        </mc:AlternateContent>
      </w:r>
      <w:r w:rsidR="0047739B">
        <w:rPr>
          <w:rFonts w:ascii="Century Gothic" w:hAnsi="Century Gothic"/>
          <w:noProof/>
        </w:rPr>
        <mc:AlternateContent>
          <mc:Choice Requires="wps">
            <w:drawing>
              <wp:anchor distT="0" distB="0" distL="114300" distR="114300" simplePos="0" relativeHeight="251658253" behindDoc="0" locked="0" layoutInCell="1" allowOverlap="1" wp14:anchorId="6AFD73FF" wp14:editId="1C307799">
                <wp:simplePos x="0" y="0"/>
                <wp:positionH relativeFrom="column">
                  <wp:posOffset>650240</wp:posOffset>
                </wp:positionH>
                <wp:positionV relativeFrom="paragraph">
                  <wp:posOffset>26670</wp:posOffset>
                </wp:positionV>
                <wp:extent cx="1143000" cy="422910"/>
                <wp:effectExtent l="0" t="0" r="19050" b="15240"/>
                <wp:wrapNone/>
                <wp:docPr id="93" name="Rectangle : coins arrondis 93"/>
                <wp:cNvGraphicFramePr/>
                <a:graphic xmlns:a="http://schemas.openxmlformats.org/drawingml/2006/main">
                  <a:graphicData uri="http://schemas.microsoft.com/office/word/2010/wordprocessingShape">
                    <wps:wsp>
                      <wps:cNvSpPr/>
                      <wps:spPr>
                        <a:xfrm>
                          <a:off x="0" y="0"/>
                          <a:ext cx="1143000" cy="422910"/>
                        </a:xfrm>
                        <a:prstGeom prst="roundRect">
                          <a:avLst/>
                        </a:prstGeom>
                        <a:solidFill>
                          <a:srgbClr val="ED7D31"/>
                        </a:solidFill>
                        <a:ln w="19050" cap="flat" cmpd="sng" algn="ctr">
                          <a:solidFill>
                            <a:sysClr val="windowText" lastClr="000000"/>
                          </a:solidFill>
                          <a:prstDash val="solid"/>
                        </a:ln>
                        <a:effectLst/>
                      </wps:spPr>
                      <wps:txbx>
                        <w:txbxContent>
                          <w:p w14:paraId="608E962E" w14:textId="77777777" w:rsidR="00264556" w:rsidRDefault="00264556" w:rsidP="00264556">
                            <w:pPr>
                              <w:jc w:val="center"/>
                              <w:rPr>
                                <w:color w:val="000000" w:themeColor="text1"/>
                                <w:sz w:val="16"/>
                                <w:szCs w:val="16"/>
                              </w:rPr>
                            </w:pPr>
                            <w:r>
                              <w:rPr>
                                <w:color w:val="000000" w:themeColor="text1"/>
                                <w:sz w:val="16"/>
                                <w:szCs w:val="16"/>
                              </w:rPr>
                              <w:t>Juriste Marché Public</w:t>
                            </w:r>
                          </w:p>
                          <w:p w14:paraId="592451E7" w14:textId="77777777" w:rsidR="00264556" w:rsidRPr="0038322D" w:rsidRDefault="00264556" w:rsidP="00264556">
                            <w:pPr>
                              <w:jc w:val="center"/>
                              <w:rPr>
                                <w:color w:val="000000" w:themeColor="text1"/>
                                <w:sz w:val="16"/>
                                <w:szCs w:val="16"/>
                              </w:rPr>
                            </w:pPr>
                            <w:r>
                              <w:rPr>
                                <w:color w:val="000000" w:themeColor="text1"/>
                                <w:sz w:val="16"/>
                                <w:szCs w:val="16"/>
                              </w:rPr>
                              <w:t>Mathieu NAJAINAJAD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FD73FF" id="Rectangle : coins arrondis 93" o:spid="_x0000_s1041" style="position:absolute;left:0;text-align:left;margin-left:51.2pt;margin-top:2.1pt;width:90pt;height:33.3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" fillcolor="#ed7d31" strokecolor="windowText" strokeweight="1.5pt">
                <v:textbox>
                  <w:txbxContent>
                    <w:p w14:paraId="608E962E" w14:textId="77777777" w:rsidR="00264556" w:rsidRDefault="00264556" w:rsidP="00264556">
                      <w:pPr>
                        <w:jc w:val="center"/>
                        <w:rPr>
                          <w:color w:val="000000" w:themeColor="text1"/>
                          <w:sz w:val="16"/>
                          <w:szCs w:val="16"/>
                        </w:rPr>
                      </w:pPr>
                      <w:r>
                        <w:rPr>
                          <w:color w:val="000000" w:themeColor="text1"/>
                          <w:sz w:val="16"/>
                          <w:szCs w:val="16"/>
                        </w:rPr>
                        <w:t>Juriste Marché Public</w:t>
                      </w:r>
                    </w:p>
                    <w:p w14:paraId="592451E7" w14:textId="77777777" w:rsidR="00264556" w:rsidRPr="0038322D" w:rsidRDefault="00264556" w:rsidP="00264556">
                      <w:pPr>
                        <w:jc w:val="center"/>
                        <w:rPr>
                          <w:color w:val="000000" w:themeColor="text1"/>
                          <w:sz w:val="16"/>
                          <w:szCs w:val="16"/>
                        </w:rPr>
                      </w:pPr>
                      <w:r>
                        <w:rPr>
                          <w:color w:val="000000" w:themeColor="text1"/>
                          <w:sz w:val="16"/>
                          <w:szCs w:val="16"/>
                        </w:rPr>
                        <w:t>Mathieu NAJAINAJAD</w:t>
                      </w:r>
                    </w:p>
                  </w:txbxContent>
                </v:textbox>
              </v:roundrect>
            </w:pict>
          </mc:Fallback>
        </mc:AlternateContent>
      </w:r>
    </w:p>
    <w:p w14:paraId="69F6907E" w14:textId="2B5625FB"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69570" behindDoc="0" locked="0" layoutInCell="1" allowOverlap="1" wp14:anchorId="2742D557" wp14:editId="3548DC9F">
                <wp:simplePos x="0" y="0"/>
                <wp:positionH relativeFrom="margin">
                  <wp:posOffset>3819525</wp:posOffset>
                </wp:positionH>
                <wp:positionV relativeFrom="paragraph">
                  <wp:posOffset>9525</wp:posOffset>
                </wp:positionV>
                <wp:extent cx="870796" cy="368506"/>
                <wp:effectExtent l="0" t="0" r="24765" b="12700"/>
                <wp:wrapNone/>
                <wp:docPr id="914751975" name="Rectangle : coins arrondis 914751975"/>
                <wp:cNvGraphicFramePr/>
                <a:graphic xmlns:a="http://schemas.openxmlformats.org/drawingml/2006/main">
                  <a:graphicData uri="http://schemas.microsoft.com/office/word/2010/wordprocessingShape">
                    <wps:wsp>
                      <wps:cNvSpPr/>
                      <wps:spPr>
                        <a:xfrm>
                          <a:off x="0" y="0"/>
                          <a:ext cx="870796" cy="368506"/>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40BD4DA8" w14:textId="5EC8C143" w:rsidR="00CA2970" w:rsidRPr="0038322D" w:rsidRDefault="00CA2970" w:rsidP="00CA2970">
                            <w:pPr>
                              <w:jc w:val="center"/>
                              <w:rPr>
                                <w:color w:val="000000" w:themeColor="text1"/>
                                <w:sz w:val="16"/>
                                <w:szCs w:val="16"/>
                              </w:rPr>
                            </w:pPr>
                            <w:r>
                              <w:rPr>
                                <w:color w:val="000000" w:themeColor="text1"/>
                                <w:sz w:val="16"/>
                                <w:szCs w:val="16"/>
                              </w:rPr>
                              <w:t>BET FLUIDE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742D557" id="Rectangle : coins arrondis 914751975" o:spid="_x0000_s1042" style="position:absolute;left:0;text-align:left;margin-left:300.75pt;margin-top:.75pt;width:68.55pt;height:29pt;z-index:2516695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" fillcolor="#dae3f3" strokecolor="windowText" strokeweight="1.5pt">
                <v:textbox>
                  <w:txbxContent>
                    <w:p w14:paraId="40BD4DA8" w14:textId="5EC8C143" w:rsidR="00CA2970" w:rsidRPr="0038322D" w:rsidRDefault="00CA2970" w:rsidP="00CA2970">
                      <w:pPr>
                        <w:jc w:val="center"/>
                        <w:rPr>
                          <w:color w:val="000000" w:themeColor="text1"/>
                          <w:sz w:val="16"/>
                          <w:szCs w:val="16"/>
                        </w:rPr>
                      </w:pPr>
                      <w:r>
                        <w:rPr>
                          <w:color w:val="000000" w:themeColor="text1"/>
                          <w:sz w:val="16"/>
                          <w:szCs w:val="16"/>
                        </w:rPr>
                        <w:t>BET FLUIDE</w:t>
                      </w:r>
                    </w:p>
                  </w:txbxContent>
                </v:textbox>
                <w10:wrap anchorx="margin"/>
              </v:roundrect>
            </w:pict>
          </mc:Fallback>
        </mc:AlternateContent>
      </w:r>
    </w:p>
    <w:p w14:paraId="331229F6" w14:textId="51892600" w:rsidR="00264556" w:rsidRDefault="000A26E9"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2642" behindDoc="0" locked="0" layoutInCell="1" allowOverlap="1" wp14:anchorId="1583B388" wp14:editId="41BDF3A9">
                <wp:simplePos x="0" y="0"/>
                <wp:positionH relativeFrom="column">
                  <wp:posOffset>1974215</wp:posOffset>
                </wp:positionH>
                <wp:positionV relativeFrom="paragraph">
                  <wp:posOffset>29845</wp:posOffset>
                </wp:positionV>
                <wp:extent cx="95250" cy="0"/>
                <wp:effectExtent l="0" t="0" r="0" b="0"/>
                <wp:wrapNone/>
                <wp:docPr id="1937870652" name="Connecteur droit 3"/>
                <wp:cNvGraphicFramePr/>
                <a:graphic xmlns:a="http://schemas.openxmlformats.org/drawingml/2006/main">
                  <a:graphicData uri="http://schemas.microsoft.com/office/word/2010/wordprocessingShape">
                    <wps:wsp>
                      <wps:cNvCnPr/>
                      <wps:spPr>
                        <a:xfrm>
                          <a:off x="0" y="0"/>
                          <a:ext cx="95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ED0974" id="Connecteur droit 3" o:spid="_x0000_s1026" style="position:absolute;z-index:251672642;visibility:visible;mso-wrap-style:square;mso-wrap-distance-left:9pt;mso-wrap-distance-top:0;mso-wrap-distance-right:9pt;mso-wrap-distance-bottom:0;mso-position-horizontal:absolute;mso-position-horizontal-relative:text;mso-position-vertical:absolute;mso-position-vertical-relative:text" from="155.45pt,2.35pt" to="162.95pt,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" strokecolor="#4472c4 [3204]" strokeweight=".33333mm"/>
            </w:pict>
          </mc:Fallback>
        </mc:AlternateContent>
      </w:r>
      <w:r w:rsidR="0008651B">
        <w:rPr>
          <w:rFonts w:ascii="Century Gothic" w:hAnsi="Century Gothic"/>
          <w:noProof/>
        </w:rPr>
        <mc:AlternateContent>
          <mc:Choice Requires="wps">
            <w:drawing>
              <wp:anchor distT="0" distB="0" distL="114300" distR="114300" simplePos="0" relativeHeight="251658279" behindDoc="0" locked="0" layoutInCell="1" allowOverlap="1" wp14:anchorId="4D885C0B" wp14:editId="1B1654B2">
                <wp:simplePos x="0" y="0"/>
                <wp:positionH relativeFrom="page">
                  <wp:posOffset>5697220</wp:posOffset>
                </wp:positionH>
                <wp:positionV relativeFrom="paragraph">
                  <wp:posOffset>11430</wp:posOffset>
                </wp:positionV>
                <wp:extent cx="1433195" cy="556260"/>
                <wp:effectExtent l="0" t="0" r="14605" b="15240"/>
                <wp:wrapNone/>
                <wp:docPr id="101" name="Rectangle : coins arrondis 101"/>
                <wp:cNvGraphicFramePr/>
                <a:graphic xmlns:a="http://schemas.openxmlformats.org/drawingml/2006/main">
                  <a:graphicData uri="http://schemas.microsoft.com/office/word/2010/wordprocessingShape">
                    <wps:wsp>
                      <wps:cNvSpPr/>
                      <wps:spPr>
                        <a:xfrm>
                          <a:off x="0" y="0"/>
                          <a:ext cx="1433195" cy="556260"/>
                        </a:xfrm>
                        <a:prstGeom prst="roundRect">
                          <a:avLst/>
                        </a:prstGeom>
                        <a:solidFill>
                          <a:srgbClr val="70AD47"/>
                        </a:solidFill>
                        <a:ln w="19050" cap="flat" cmpd="sng" algn="ctr">
                          <a:solidFill>
                            <a:sysClr val="windowText" lastClr="000000"/>
                          </a:solidFill>
                          <a:prstDash val="solid"/>
                        </a:ln>
                        <a:effectLst/>
                      </wps:spPr>
                      <wps:txbx>
                        <w:txbxContent>
                          <w:p w14:paraId="10919139" w14:textId="7B242B33" w:rsidR="008B2AF0" w:rsidRPr="0038322D" w:rsidRDefault="00381378" w:rsidP="00264556">
                            <w:pPr>
                              <w:jc w:val="center"/>
                              <w:rPr>
                                <w:color w:val="000000" w:themeColor="text1"/>
                                <w:sz w:val="16"/>
                                <w:szCs w:val="16"/>
                              </w:rPr>
                            </w:pPr>
                            <w:r>
                              <w:rPr>
                                <w:color w:val="000000" w:themeColor="text1"/>
                                <w:sz w:val="16"/>
                                <w:szCs w:val="16"/>
                              </w:rPr>
                              <w:t xml:space="preserve">AMENAGEMENT </w:t>
                            </w:r>
                            <w:r w:rsidR="008B2AF0">
                              <w:rPr>
                                <w:color w:val="000000" w:themeColor="text1"/>
                                <w:sz w:val="16"/>
                                <w:szCs w:val="16"/>
                              </w:rPr>
                              <w:t>PAYSAGE</w:t>
                            </w:r>
                            <w:r>
                              <w:rPr>
                                <w:color w:val="000000" w:themeColor="text1"/>
                                <w:sz w:val="16"/>
                                <w:szCs w:val="16"/>
                              </w:rPr>
                              <w:t>R</w:t>
                            </w:r>
                            <w:r w:rsidR="008B2AF0">
                              <w:rPr>
                                <w:color w:val="000000" w:themeColor="text1"/>
                                <w:sz w:val="16"/>
                                <w:szCs w:val="16"/>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D885C0B" id="Rectangle : coins arrondis 101" o:spid="_x0000_s1043" style="position:absolute;left:0;text-align:left;margin-left:448.6pt;margin-top:.9pt;width:112.85pt;height:43.8pt;z-index:25165827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" fillcolor="#70ad47" strokecolor="windowText" strokeweight="1.5pt">
                <v:textbox>
                  <w:txbxContent>
                    <w:p w14:paraId="10919139" w14:textId="7B242B33" w:rsidR="008B2AF0" w:rsidRPr="0038322D" w:rsidRDefault="00381378" w:rsidP="00264556">
                      <w:pPr>
                        <w:jc w:val="center"/>
                        <w:rPr>
                          <w:color w:val="000000" w:themeColor="text1"/>
                          <w:sz w:val="16"/>
                          <w:szCs w:val="16"/>
                        </w:rPr>
                      </w:pPr>
                      <w:r>
                        <w:rPr>
                          <w:color w:val="000000" w:themeColor="text1"/>
                          <w:sz w:val="16"/>
                          <w:szCs w:val="16"/>
                        </w:rPr>
                        <w:t xml:space="preserve">AMENAGEMENT </w:t>
                      </w:r>
                      <w:r w:rsidR="008B2AF0">
                        <w:rPr>
                          <w:color w:val="000000" w:themeColor="text1"/>
                          <w:sz w:val="16"/>
                          <w:szCs w:val="16"/>
                        </w:rPr>
                        <w:t>PAYSAGE</w:t>
                      </w:r>
                      <w:r>
                        <w:rPr>
                          <w:color w:val="000000" w:themeColor="text1"/>
                          <w:sz w:val="16"/>
                          <w:szCs w:val="16"/>
                        </w:rPr>
                        <w:t>R</w:t>
                      </w:r>
                      <w:r w:rsidR="008B2AF0">
                        <w:rPr>
                          <w:color w:val="000000" w:themeColor="text1"/>
                          <w:sz w:val="16"/>
                          <w:szCs w:val="16"/>
                        </w:rPr>
                        <w:t xml:space="preserve"> </w:t>
                      </w:r>
                    </w:p>
                  </w:txbxContent>
                </v:textbox>
                <w10:wrap anchorx="page"/>
              </v:roundrect>
            </w:pict>
          </mc:Fallback>
        </mc:AlternateContent>
      </w:r>
      <w:r w:rsidR="00957276">
        <w:rPr>
          <w:rFonts w:ascii="Century Gothic" w:hAnsi="Century Gothic"/>
          <w:noProof/>
        </w:rPr>
        <mc:AlternateContent>
          <mc:Choice Requires="wps">
            <w:drawing>
              <wp:anchor distT="0" distB="0" distL="114300" distR="114300" simplePos="0" relativeHeight="251658267" behindDoc="0" locked="0" layoutInCell="1" allowOverlap="1" wp14:anchorId="3B5A7425" wp14:editId="68C3FC07">
                <wp:simplePos x="0" y="0"/>
                <wp:positionH relativeFrom="column">
                  <wp:posOffset>459642</wp:posOffset>
                </wp:positionH>
                <wp:positionV relativeFrom="paragraph">
                  <wp:posOffset>8793</wp:posOffset>
                </wp:positionV>
                <wp:extent cx="214685" cy="0"/>
                <wp:effectExtent l="0" t="0" r="0" b="0"/>
                <wp:wrapNone/>
                <wp:docPr id="69" name="Connecteur droit 69"/>
                <wp:cNvGraphicFramePr/>
                <a:graphic xmlns:a="http://schemas.openxmlformats.org/drawingml/2006/main">
                  <a:graphicData uri="http://schemas.microsoft.com/office/word/2010/wordprocessingShape">
                    <wps:wsp>
                      <wps:cNvCnPr/>
                      <wps:spPr>
                        <a:xfrm>
                          <a:off x="0" y="0"/>
                          <a:ext cx="214685" cy="0"/>
                        </a:xfrm>
                        <a:prstGeom prst="line">
                          <a:avLst/>
                        </a:prstGeom>
                        <a:noFill/>
                        <a:ln w="12000" cap="flat" cmpd="sng" algn="ctr">
                          <a:solidFill>
                            <a:srgbClr val="4472C4"/>
                          </a:solidFill>
                          <a:prstDash val="solid"/>
                        </a:ln>
                        <a:effectLst/>
                      </wps:spPr>
                      <wps:bodyPr/>
                    </wps:wsp>
                  </a:graphicData>
                </a:graphic>
              </wp:anchor>
            </w:drawing>
          </mc:Choice>
          <mc:Fallback>
            <w:pict>
              <v:line w14:anchorId="7C6A5E64" id="Connecteur droit 69" o:spid="_x0000_s1026" style="position:absolute;z-index:251658267;visibility:visible;mso-wrap-style:square;mso-wrap-distance-left:9pt;mso-wrap-distance-top:0;mso-wrap-distance-right:9pt;mso-wrap-distance-bottom:0;mso-position-horizontal:absolute;mso-position-horizontal-relative:text;mso-position-vertical:absolute;mso-position-vertical-relative:text" from="36.2pt,.7pt" to="53.1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" strokecolor="#4472c4" strokeweight=".33333mm"/>
            </w:pict>
          </mc:Fallback>
        </mc:AlternateContent>
      </w:r>
      <w:r w:rsidR="00125CA1">
        <w:rPr>
          <w:rFonts w:ascii="Century Gothic" w:hAnsi="Century Gothic"/>
          <w:noProof/>
        </w:rPr>
        <mc:AlternateContent>
          <mc:Choice Requires="wps">
            <w:drawing>
              <wp:anchor distT="0" distB="0" distL="114300" distR="114300" simplePos="0" relativeHeight="251658282" behindDoc="1" locked="0" layoutInCell="1" allowOverlap="1" wp14:anchorId="16D27ED6" wp14:editId="3FD7829B">
                <wp:simplePos x="0" y="0"/>
                <wp:positionH relativeFrom="column">
                  <wp:posOffset>5028565</wp:posOffset>
                </wp:positionH>
                <wp:positionV relativeFrom="paragraph">
                  <wp:posOffset>104628</wp:posOffset>
                </wp:positionV>
                <wp:extent cx="150495" cy="0"/>
                <wp:effectExtent l="0" t="0" r="0" b="0"/>
                <wp:wrapNone/>
                <wp:docPr id="29" name="Connecteur droit 29"/>
                <wp:cNvGraphicFramePr/>
                <a:graphic xmlns:a="http://schemas.openxmlformats.org/drawingml/2006/main">
                  <a:graphicData uri="http://schemas.microsoft.com/office/word/2010/wordprocessingShape">
                    <wps:wsp>
                      <wps:cNvCnPr/>
                      <wps:spPr>
                        <a:xfrm>
                          <a:off x="0" y="0"/>
                          <a:ext cx="150495"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5804E683" id="Connecteur droit 29" o:spid="_x0000_s1026" style="position:absolute;z-index:-2516581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95pt,8.25pt" to="407.8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" strokecolor="#4472c4" strokeweight=".33333mm"/>
            </w:pict>
          </mc:Fallback>
        </mc:AlternateContent>
      </w:r>
      <w:r w:rsidR="00264556">
        <w:rPr>
          <w:rFonts w:ascii="Century Gothic" w:hAnsi="Century Gothic"/>
          <w:noProof/>
        </w:rPr>
        <mc:AlternateContent>
          <mc:Choice Requires="wps">
            <w:drawing>
              <wp:anchor distT="0" distB="0" distL="114300" distR="114300" simplePos="0" relativeHeight="251658272" behindDoc="0" locked="0" layoutInCell="1" allowOverlap="1" wp14:anchorId="735D7AF6" wp14:editId="64432CDF">
                <wp:simplePos x="0" y="0"/>
                <wp:positionH relativeFrom="column">
                  <wp:posOffset>3679218</wp:posOffset>
                </wp:positionH>
                <wp:positionV relativeFrom="paragraph">
                  <wp:posOffset>64549</wp:posOffset>
                </wp:positionV>
                <wp:extent cx="143123" cy="0"/>
                <wp:effectExtent l="0" t="0" r="0" b="0"/>
                <wp:wrapNone/>
                <wp:docPr id="97" name="Connecteur droit 97"/>
                <wp:cNvGraphicFramePr/>
                <a:graphic xmlns:a="http://schemas.openxmlformats.org/drawingml/2006/main">
                  <a:graphicData uri="http://schemas.microsoft.com/office/word/2010/wordprocessingShape">
                    <wps:wsp>
                      <wps:cNvCnPr/>
                      <wps:spPr>
                        <a:xfrm>
                          <a:off x="0" y="0"/>
                          <a:ext cx="143123" cy="0"/>
                        </a:xfrm>
                        <a:prstGeom prst="line">
                          <a:avLst/>
                        </a:prstGeom>
                        <a:noFill/>
                        <a:ln w="12000" cap="flat" cmpd="sng" algn="ctr">
                          <a:solidFill>
                            <a:srgbClr val="4472C4"/>
                          </a:solidFill>
                          <a:prstDash val="solid"/>
                        </a:ln>
                        <a:effectLst/>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76A46089" id="Connecteur droit 97" o:spid="_x0000_s1026" style="position:absolute;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7pt,5.1pt" to="300.9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" strokecolor="#4472c4" strokeweight=".33333mm"/>
            </w:pict>
          </mc:Fallback>
        </mc:AlternateContent>
      </w:r>
    </w:p>
    <w:p w14:paraId="5AE08354" w14:textId="373D7792" w:rsidR="00264556" w:rsidRDefault="00CA2970"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58263" behindDoc="0" locked="0" layoutInCell="1" allowOverlap="1" wp14:anchorId="378E5F0D" wp14:editId="39F85A86">
                <wp:simplePos x="0" y="0"/>
                <wp:positionH relativeFrom="margin">
                  <wp:posOffset>3816350</wp:posOffset>
                </wp:positionH>
                <wp:positionV relativeFrom="paragraph">
                  <wp:posOffset>139700</wp:posOffset>
                </wp:positionV>
                <wp:extent cx="838200" cy="333375"/>
                <wp:effectExtent l="0" t="0" r="19050" b="28575"/>
                <wp:wrapNone/>
                <wp:docPr id="60" name="Rectangle : coins arrondis 60"/>
                <wp:cNvGraphicFramePr/>
                <a:graphic xmlns:a="http://schemas.openxmlformats.org/drawingml/2006/main">
                  <a:graphicData uri="http://schemas.microsoft.com/office/word/2010/wordprocessingShape">
                    <wps:wsp>
                      <wps:cNvSpPr/>
                      <wps:spPr>
                        <a:xfrm>
                          <a:off x="0" y="0"/>
                          <a:ext cx="838200" cy="333375"/>
                        </a:xfrm>
                        <a:prstGeom prst="roundRect">
                          <a:avLst/>
                        </a:prstGeom>
                        <a:solidFill>
                          <a:srgbClr val="4472C4">
                            <a:lumMod val="20000"/>
                            <a:lumOff val="80000"/>
                          </a:srgbClr>
                        </a:solidFill>
                        <a:ln w="19050" cap="flat" cmpd="sng" algn="ctr">
                          <a:solidFill>
                            <a:sysClr val="windowText" lastClr="000000"/>
                          </a:solidFill>
                          <a:prstDash val="solid"/>
                        </a:ln>
                        <a:effectLst/>
                      </wps:spPr>
                      <wps:txbx>
                        <w:txbxContent>
                          <w:p w14:paraId="6C763CF9" w14:textId="77777777" w:rsidR="00264556" w:rsidRPr="0038322D" w:rsidRDefault="00D70F9D" w:rsidP="00264556">
                            <w:pPr>
                              <w:jc w:val="center"/>
                              <w:rPr>
                                <w:color w:val="000000" w:themeColor="text1"/>
                                <w:sz w:val="16"/>
                                <w:szCs w:val="16"/>
                              </w:rPr>
                            </w:pPr>
                            <w:r>
                              <w:rPr>
                                <w:color w:val="000000" w:themeColor="text1"/>
                                <w:sz w:val="16"/>
                                <w:szCs w:val="16"/>
                              </w:rPr>
                              <w:t>PAYSAGISTE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78E5F0D" id="Rectangle : coins arrondis 60" o:spid="_x0000_s1044" style="position:absolute;left:0;text-align:left;margin-left:300.5pt;margin-top:11pt;width:66pt;height:26.25pt;z-index:25165826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" fillcolor="#dae3f3" strokecolor="windowText" strokeweight="1.5pt">
                <v:textbox>
                  <w:txbxContent>
                    <w:p w14:paraId="6C763CF9" w14:textId="77777777" w:rsidR="00264556" w:rsidRPr="0038322D" w:rsidRDefault="00D70F9D" w:rsidP="00264556">
                      <w:pPr>
                        <w:jc w:val="center"/>
                        <w:rPr>
                          <w:color w:val="000000" w:themeColor="text1"/>
                          <w:sz w:val="16"/>
                          <w:szCs w:val="16"/>
                        </w:rPr>
                      </w:pPr>
                      <w:r>
                        <w:rPr>
                          <w:color w:val="000000" w:themeColor="text1"/>
                          <w:sz w:val="16"/>
                          <w:szCs w:val="16"/>
                        </w:rPr>
                        <w:t>PAYSAGISTE</w:t>
                      </w:r>
                    </w:p>
                  </w:txbxContent>
                </v:textbox>
                <w10:wrap anchorx="margin"/>
              </v:roundrect>
            </w:pict>
          </mc:Fallback>
        </mc:AlternateContent>
      </w:r>
      <w:r w:rsidR="0047739B">
        <w:rPr>
          <w:rFonts w:ascii="Century Gothic" w:hAnsi="Century Gothic"/>
          <w:noProof/>
        </w:rPr>
        <mc:AlternateContent>
          <mc:Choice Requires="wps">
            <w:drawing>
              <wp:anchor distT="0" distB="0" distL="114300" distR="114300" simplePos="0" relativeHeight="251658252" behindDoc="0" locked="0" layoutInCell="1" allowOverlap="1" wp14:anchorId="001D4A72" wp14:editId="1F9C39DD">
                <wp:simplePos x="0" y="0"/>
                <wp:positionH relativeFrom="margin">
                  <wp:posOffset>669290</wp:posOffset>
                </wp:positionH>
                <wp:positionV relativeFrom="paragraph">
                  <wp:posOffset>116205</wp:posOffset>
                </wp:positionV>
                <wp:extent cx="1123950" cy="419100"/>
                <wp:effectExtent l="0" t="0" r="19050" b="19050"/>
                <wp:wrapNone/>
                <wp:docPr id="99" name="Rectangle : coins arrondis 99"/>
                <wp:cNvGraphicFramePr/>
                <a:graphic xmlns:a="http://schemas.openxmlformats.org/drawingml/2006/main">
                  <a:graphicData uri="http://schemas.microsoft.com/office/word/2010/wordprocessingShape">
                    <wps:wsp>
                      <wps:cNvSpPr/>
                      <wps:spPr>
                        <a:xfrm>
                          <a:off x="0" y="0"/>
                          <a:ext cx="1123950" cy="419100"/>
                        </a:xfrm>
                        <a:prstGeom prst="roundRect">
                          <a:avLst/>
                        </a:prstGeom>
                        <a:solidFill>
                          <a:srgbClr val="ED7D31"/>
                        </a:solidFill>
                        <a:ln w="19050" cap="flat" cmpd="sng" algn="ctr">
                          <a:solidFill>
                            <a:sysClr val="windowText" lastClr="000000"/>
                          </a:solidFill>
                          <a:prstDash val="solid"/>
                        </a:ln>
                        <a:effectLst/>
                      </wps:spPr>
                      <wps:txbx>
                        <w:txbxContent>
                          <w:p w14:paraId="28EA6E1D" w14:textId="77777777" w:rsidR="00264556" w:rsidRPr="0038322D" w:rsidRDefault="00264556" w:rsidP="00264556">
                            <w:pPr>
                              <w:jc w:val="center"/>
                              <w:rPr>
                                <w:color w:val="000000" w:themeColor="text1"/>
                                <w:sz w:val="16"/>
                                <w:szCs w:val="16"/>
                              </w:rPr>
                            </w:pPr>
                            <w:r w:rsidRPr="0038322D">
                              <w:rPr>
                                <w:color w:val="000000" w:themeColor="text1"/>
                                <w:sz w:val="16"/>
                                <w:szCs w:val="16"/>
                              </w:rPr>
                              <w:t>Juriste Droit Public</w:t>
                            </w:r>
                          </w:p>
                          <w:p w14:paraId="448F0AED" w14:textId="77777777" w:rsidR="00264556" w:rsidRPr="0038322D" w:rsidRDefault="00264556" w:rsidP="00264556">
                            <w:pPr>
                              <w:jc w:val="center"/>
                              <w:rPr>
                                <w:color w:val="000000" w:themeColor="text1"/>
                                <w:sz w:val="16"/>
                                <w:szCs w:val="16"/>
                              </w:rPr>
                            </w:pPr>
                            <w:r>
                              <w:rPr>
                                <w:color w:val="000000" w:themeColor="text1"/>
                                <w:sz w:val="16"/>
                                <w:szCs w:val="16"/>
                              </w:rPr>
                              <w:t>Henri SUSINI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1D4A72" id="Rectangle : coins arrondis 99" o:spid="_x0000_s1045" style="position:absolute;left:0;text-align:left;margin-left:52.7pt;margin-top:9.15pt;width:88.5pt;height:33pt;z-index:2516582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" fillcolor="#ed7d31" strokecolor="windowText" strokeweight="1.5pt">
                <v:textbox>
                  <w:txbxContent>
                    <w:p w14:paraId="28EA6E1D" w14:textId="77777777" w:rsidR="00264556" w:rsidRPr="0038322D" w:rsidRDefault="00264556" w:rsidP="00264556">
                      <w:pPr>
                        <w:jc w:val="center"/>
                        <w:rPr>
                          <w:color w:val="000000" w:themeColor="text1"/>
                          <w:sz w:val="16"/>
                          <w:szCs w:val="16"/>
                        </w:rPr>
                      </w:pPr>
                      <w:r w:rsidRPr="0038322D">
                        <w:rPr>
                          <w:color w:val="000000" w:themeColor="text1"/>
                          <w:sz w:val="16"/>
                          <w:szCs w:val="16"/>
                        </w:rPr>
                        <w:t>Juriste Droit Public</w:t>
                      </w:r>
                    </w:p>
                    <w:p w14:paraId="448F0AED" w14:textId="77777777" w:rsidR="00264556" w:rsidRPr="0038322D" w:rsidRDefault="00264556" w:rsidP="00264556">
                      <w:pPr>
                        <w:jc w:val="center"/>
                        <w:rPr>
                          <w:color w:val="000000" w:themeColor="text1"/>
                          <w:sz w:val="16"/>
                          <w:szCs w:val="16"/>
                        </w:rPr>
                      </w:pPr>
                      <w:r>
                        <w:rPr>
                          <w:color w:val="000000" w:themeColor="text1"/>
                          <w:sz w:val="16"/>
                          <w:szCs w:val="16"/>
                        </w:rPr>
                        <w:t>Henri SUSINI</w:t>
                      </w:r>
                    </w:p>
                  </w:txbxContent>
                </v:textbox>
                <w10:wrap anchorx="margin"/>
              </v:roundrect>
            </w:pict>
          </mc:Fallback>
        </mc:AlternateContent>
      </w:r>
    </w:p>
    <w:p w14:paraId="721B19DC" w14:textId="2937D7F6" w:rsidR="00264556" w:rsidRDefault="00F11B72" w:rsidP="00264556">
      <w:pPr>
        <w:ind w:left="709"/>
        <w:jc w:val="center"/>
        <w:rPr>
          <w:rFonts w:ascii="Century Gothic" w:hAnsi="Century Gothic"/>
        </w:rPr>
      </w:pPr>
      <w:r>
        <w:rPr>
          <w:rFonts w:ascii="Century Gothic" w:hAnsi="Century Gothic"/>
          <w:noProof/>
        </w:rPr>
        <mc:AlternateContent>
          <mc:Choice Requires="wps">
            <w:drawing>
              <wp:anchor distT="0" distB="0" distL="114300" distR="114300" simplePos="0" relativeHeight="251673666" behindDoc="0" locked="0" layoutInCell="1" allowOverlap="1" wp14:anchorId="5E64B80E" wp14:editId="310467DF">
                <wp:simplePos x="0" y="0"/>
                <wp:positionH relativeFrom="column">
                  <wp:posOffset>459740</wp:posOffset>
                </wp:positionH>
                <wp:positionV relativeFrom="paragraph">
                  <wp:posOffset>144780</wp:posOffset>
                </wp:positionV>
                <wp:extent cx="180975" cy="0"/>
                <wp:effectExtent l="0" t="0" r="0" b="0"/>
                <wp:wrapNone/>
                <wp:docPr id="603199937" name="Connecteur droit 4"/>
                <wp:cNvGraphicFramePr/>
                <a:graphic xmlns:a="http://schemas.openxmlformats.org/drawingml/2006/main">
                  <a:graphicData uri="http://schemas.microsoft.com/office/word/2010/wordprocessingShape">
                    <wps:wsp>
                      <wps:cNvCnPr/>
                      <wps:spPr>
                        <a:xfrm>
                          <a:off x="0" y="0"/>
                          <a:ext cx="1809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4DEBC99" id="Connecteur droit 4" o:spid="_x0000_s1026" style="position:absolute;z-index:251673666;visibility:visible;mso-wrap-style:square;mso-wrap-distance-left:9pt;mso-wrap-distance-top:0;mso-wrap-distance-right:9pt;mso-wrap-distance-bottom:0;mso-position-horizontal:absolute;mso-position-horizontal-relative:text;mso-position-vertical:absolute;mso-position-vertical-relative:text" from="36.2pt,11.4pt" to="50.45pt,1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" strokecolor="#4472c4 [3204]" strokeweight=".33333mm"/>
            </w:pict>
          </mc:Fallback>
        </mc:AlternateContent>
      </w:r>
      <w:r w:rsidR="0054396D">
        <w:rPr>
          <w:rFonts w:ascii="Century Gothic" w:hAnsi="Century Gothic"/>
          <w:noProof/>
        </w:rPr>
        <mc:AlternateContent>
          <mc:Choice Requires="wps">
            <w:drawing>
              <wp:anchor distT="0" distB="0" distL="114300" distR="114300" simplePos="0" relativeHeight="251670594" behindDoc="0" locked="0" layoutInCell="1" allowOverlap="1" wp14:anchorId="597F27B7" wp14:editId="5E9E3029">
                <wp:simplePos x="0" y="0"/>
                <wp:positionH relativeFrom="column">
                  <wp:posOffset>3679190</wp:posOffset>
                </wp:positionH>
                <wp:positionV relativeFrom="paragraph">
                  <wp:posOffset>154304</wp:posOffset>
                </wp:positionV>
                <wp:extent cx="133350" cy="0"/>
                <wp:effectExtent l="0" t="0" r="0" b="0"/>
                <wp:wrapNone/>
                <wp:docPr id="834065486" name="Connecteur droit 1"/>
                <wp:cNvGraphicFramePr/>
                <a:graphic xmlns:a="http://schemas.openxmlformats.org/drawingml/2006/main">
                  <a:graphicData uri="http://schemas.microsoft.com/office/word/2010/wordprocessingShape">
                    <wps:wsp>
                      <wps:cNvCnPr/>
                      <wps:spPr>
                        <a:xfrm flipV="1">
                          <a:off x="0" y="0"/>
                          <a:ext cx="1333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192D16" id="Connecteur droit 1" o:spid="_x0000_s1026" style="position:absolute;flip:y;z-index:2516705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7pt,12.15pt" to="300.2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" strokecolor="#4472c4 [3204]" strokeweight=".33333mm"/>
            </w:pict>
          </mc:Fallback>
        </mc:AlternateContent>
      </w:r>
    </w:p>
    <w:p w14:paraId="14BBFFCA" w14:textId="7BDE4062" w:rsidR="00264556" w:rsidRDefault="00264556" w:rsidP="00264556">
      <w:pPr>
        <w:ind w:left="709"/>
        <w:jc w:val="center"/>
        <w:rPr>
          <w:rFonts w:ascii="Century Gothic" w:hAnsi="Century Gothic"/>
        </w:rPr>
      </w:pPr>
    </w:p>
    <w:p w14:paraId="1CB12307" w14:textId="77777777" w:rsidR="00264556" w:rsidRDefault="00264556" w:rsidP="00264556">
      <w:pPr>
        <w:ind w:left="709"/>
        <w:jc w:val="center"/>
        <w:rPr>
          <w:rFonts w:ascii="Century Gothic" w:hAnsi="Century Gothic"/>
        </w:rPr>
      </w:pPr>
    </w:p>
    <w:p w14:paraId="52997658" w14:textId="77777777" w:rsidR="00264556" w:rsidRDefault="00264556" w:rsidP="00264556"/>
    <w:p w14:paraId="645DEDA6" w14:textId="77777777" w:rsidR="00264556" w:rsidRDefault="00264556" w:rsidP="00264556"/>
    <w:p w14:paraId="0272F7CA" w14:textId="77777777" w:rsidR="00E30111" w:rsidRDefault="00E30111" w:rsidP="00884395">
      <w:bookmarkStart w:id="23" w:name="_Toc130801471"/>
      <w:bookmarkEnd w:id="22"/>
    </w:p>
    <w:p w14:paraId="0F98A4E0" w14:textId="77777777" w:rsidR="00E30111" w:rsidRDefault="00E30111" w:rsidP="00884395"/>
    <w:p w14:paraId="6DF9EA75" w14:textId="77777777" w:rsidR="007234E6" w:rsidRDefault="007234E6" w:rsidP="002310B0">
      <w:pPr>
        <w:jc w:val="center"/>
        <w:rPr>
          <w:noProof/>
        </w:rPr>
      </w:pPr>
    </w:p>
    <w:p w14:paraId="27A48D7B" w14:textId="77777777" w:rsidR="00BC153B" w:rsidRDefault="00BC153B" w:rsidP="002310B0">
      <w:pPr>
        <w:jc w:val="center"/>
        <w:rPr>
          <w:noProof/>
        </w:rPr>
      </w:pPr>
    </w:p>
    <w:p w14:paraId="6ED46EA3" w14:textId="77777777" w:rsidR="00BC153B" w:rsidRDefault="00BC153B" w:rsidP="002310B0">
      <w:pPr>
        <w:jc w:val="center"/>
        <w:rPr>
          <w:noProof/>
        </w:rPr>
      </w:pPr>
    </w:p>
    <w:p w14:paraId="66A563F1" w14:textId="77777777" w:rsidR="00BC153B" w:rsidRDefault="00BC153B" w:rsidP="002310B0">
      <w:pPr>
        <w:jc w:val="center"/>
        <w:rPr>
          <w:noProof/>
        </w:rPr>
      </w:pPr>
    </w:p>
    <w:p w14:paraId="71F7F0C9" w14:textId="77777777" w:rsidR="00BC153B" w:rsidRDefault="00BC153B" w:rsidP="002310B0">
      <w:pPr>
        <w:jc w:val="center"/>
        <w:rPr>
          <w:noProof/>
        </w:rPr>
      </w:pPr>
    </w:p>
    <w:p w14:paraId="4FDD3FDC" w14:textId="77777777" w:rsidR="00BC153B" w:rsidRDefault="00BC153B" w:rsidP="002310B0">
      <w:pPr>
        <w:jc w:val="center"/>
        <w:rPr>
          <w:noProof/>
        </w:rPr>
      </w:pPr>
    </w:p>
    <w:p w14:paraId="75E7CA0A" w14:textId="77777777" w:rsidR="00BC153B" w:rsidRDefault="00BC153B" w:rsidP="002310B0">
      <w:pPr>
        <w:jc w:val="center"/>
        <w:rPr>
          <w:noProof/>
        </w:rPr>
      </w:pPr>
    </w:p>
    <w:p w14:paraId="583EC9C8" w14:textId="77777777" w:rsidR="00BC153B" w:rsidRDefault="00BC153B" w:rsidP="002310B0">
      <w:pPr>
        <w:jc w:val="center"/>
        <w:rPr>
          <w:noProof/>
        </w:rPr>
      </w:pPr>
    </w:p>
    <w:p w14:paraId="7BCFEA13" w14:textId="77777777" w:rsidR="00BC153B" w:rsidRDefault="00BC153B" w:rsidP="002310B0">
      <w:pPr>
        <w:jc w:val="center"/>
        <w:rPr>
          <w:noProof/>
        </w:rPr>
      </w:pPr>
    </w:p>
    <w:p w14:paraId="7253D4BC" w14:textId="77777777" w:rsidR="00BC153B" w:rsidRPr="00317B3A" w:rsidRDefault="00BC153B" w:rsidP="002310B0">
      <w:pPr>
        <w:jc w:val="center"/>
      </w:pPr>
    </w:p>
    <w:p w14:paraId="151517A0" w14:textId="77777777" w:rsidR="00AF4C0C" w:rsidRDefault="00AF4C0C">
      <w:pPr>
        <w:rPr>
          <w:b/>
          <w:bCs/>
          <w:color w:val="4472C4" w:themeColor="accent1"/>
          <w:sz w:val="28"/>
          <w:szCs w:val="28"/>
        </w:rPr>
      </w:pPr>
      <w:bookmarkStart w:id="24" w:name="_Toc153807318"/>
      <w:r>
        <w:br w:type="page"/>
      </w:r>
    </w:p>
    <w:bookmarkEnd w:id="19"/>
    <w:bookmarkEnd w:id="20"/>
    <w:bookmarkEnd w:id="23"/>
    <w:bookmarkEnd w:id="24"/>
    <w:p w14:paraId="2E46C6C1" w14:textId="77777777" w:rsidR="005C18B3" w:rsidRDefault="005C18B3" w:rsidP="00215D4B">
      <w:pPr>
        <w:pStyle w:val="Style1"/>
        <w:rPr>
          <w:rFonts w:ascii="Century Gothic" w:hAnsi="Century Gothic"/>
          <w:sz w:val="22"/>
          <w:szCs w:val="22"/>
        </w:rPr>
      </w:pPr>
    </w:p>
    <w:p w14:paraId="658A4CD5" w14:textId="77777777" w:rsidR="00112084" w:rsidRDefault="00112084" w:rsidP="00215D4B">
      <w:pPr>
        <w:pStyle w:val="Style1"/>
        <w:rPr>
          <w:rFonts w:ascii="Century Gothic" w:hAnsi="Century Gothic"/>
          <w:sz w:val="22"/>
          <w:szCs w:val="22"/>
        </w:rPr>
      </w:pPr>
    </w:p>
    <w:p w14:paraId="4853EC1E" w14:textId="3E7A6EFB" w:rsidR="00215D4B" w:rsidRDefault="00215D4B" w:rsidP="005D34D3">
      <w:pPr>
        <w:pStyle w:val="Style1"/>
        <w:numPr>
          <w:ilvl w:val="0"/>
          <w:numId w:val="2"/>
        </w:numPr>
      </w:pPr>
      <w:r>
        <w:t xml:space="preserve">Photos </w:t>
      </w:r>
    </w:p>
    <w:p w14:paraId="615FD8F3" w14:textId="10B6D92D" w:rsidR="008F2005" w:rsidRPr="008F2005" w:rsidRDefault="008F2005" w:rsidP="00215D4B">
      <w:pPr>
        <w:pStyle w:val="Paragraphedeliste"/>
      </w:pPr>
    </w:p>
    <w:p w14:paraId="3512D358" w14:textId="74C16A7E" w:rsidR="008F2005" w:rsidRPr="008B4590" w:rsidRDefault="0005129D" w:rsidP="008F2005">
      <w:pPr>
        <w:rPr>
          <w:rFonts w:ascii="Century Gothic" w:hAnsi="Century Gothic"/>
          <w:b/>
          <w:bCs/>
          <w:color w:val="4472C4" w:themeColor="accent1"/>
        </w:rPr>
      </w:pPr>
      <w:r w:rsidRPr="008B4590">
        <w:rPr>
          <w:rFonts w:ascii="Century Gothic" w:hAnsi="Century Gothic"/>
          <w:b/>
          <w:bCs/>
          <w:color w:val="4472C4" w:themeColor="accent1"/>
        </w:rPr>
        <w:t xml:space="preserve">Photos </w:t>
      </w:r>
      <w:r w:rsidR="008B4590" w:rsidRPr="008B4590">
        <w:rPr>
          <w:rFonts w:ascii="Century Gothic" w:hAnsi="Century Gothic"/>
          <w:b/>
          <w:bCs/>
          <w:color w:val="4472C4" w:themeColor="accent1"/>
        </w:rPr>
        <w:t xml:space="preserve">des </w:t>
      </w:r>
      <w:r w:rsidRPr="008B4590">
        <w:rPr>
          <w:rFonts w:ascii="Century Gothic" w:hAnsi="Century Gothic"/>
          <w:b/>
          <w:bCs/>
          <w:color w:val="4472C4" w:themeColor="accent1"/>
        </w:rPr>
        <w:t>extérieurs</w:t>
      </w:r>
    </w:p>
    <w:p w14:paraId="2E42B47B" w14:textId="77777777" w:rsidR="008F2005" w:rsidRDefault="008F2005" w:rsidP="008F2005"/>
    <w:p w14:paraId="01F1C89F" w14:textId="47E2692A" w:rsidR="00F46E5A" w:rsidRDefault="00AB2D3B" w:rsidP="008F2005">
      <w:r>
        <w:rPr>
          <w:noProof/>
        </w:rPr>
        <w:drawing>
          <wp:inline distT="0" distB="0" distL="0" distR="0" wp14:anchorId="5FE56824" wp14:editId="155AD4E2">
            <wp:extent cx="3191607" cy="1795663"/>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239767" cy="1822759"/>
                    </a:xfrm>
                    <a:prstGeom prst="rect">
                      <a:avLst/>
                    </a:prstGeom>
                    <a:noFill/>
                    <a:ln>
                      <a:noFill/>
                    </a:ln>
                  </pic:spPr>
                </pic:pic>
              </a:graphicData>
            </a:graphic>
          </wp:inline>
        </w:drawing>
      </w:r>
      <w:r>
        <w:t xml:space="preserve">   </w:t>
      </w:r>
      <w:r>
        <w:rPr>
          <w:noProof/>
        </w:rPr>
        <w:drawing>
          <wp:inline distT="0" distB="0" distL="0" distR="0" wp14:anchorId="28E0A901" wp14:editId="661A2DC5">
            <wp:extent cx="3209193" cy="1805250"/>
            <wp:effectExtent l="0" t="0" r="0" b="5080"/>
            <wp:docPr id="35" name="Image 35" descr="Une image contenant plein air, bâtiment, ciel, arb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 35" descr="Une image contenant plein air, bâtiment, ciel, arbre&#10;&#10;Description générée automatiquement"/>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227998" cy="1815828"/>
                    </a:xfrm>
                    <a:prstGeom prst="rect">
                      <a:avLst/>
                    </a:prstGeom>
                  </pic:spPr>
                </pic:pic>
              </a:graphicData>
            </a:graphic>
          </wp:inline>
        </w:drawing>
      </w:r>
    </w:p>
    <w:p w14:paraId="383F6D95" w14:textId="22D7D49F" w:rsidR="00AB2D3B" w:rsidRPr="00331814" w:rsidRDefault="00C869C5" w:rsidP="00331814">
      <w:pPr>
        <w:ind w:left="1416"/>
        <w:rPr>
          <w:i/>
          <w:iCs/>
          <w:sz w:val="20"/>
          <w:szCs w:val="20"/>
        </w:rPr>
      </w:pPr>
      <w:r w:rsidRPr="00331814">
        <w:rPr>
          <w:i/>
          <w:iCs/>
          <w:sz w:val="20"/>
          <w:szCs w:val="20"/>
        </w:rPr>
        <w:t>F</w:t>
      </w:r>
      <w:r w:rsidR="00FC4588" w:rsidRPr="00331814">
        <w:rPr>
          <w:i/>
          <w:iCs/>
          <w:sz w:val="20"/>
          <w:szCs w:val="20"/>
        </w:rPr>
        <w:t>açade Nord-Est</w:t>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Pr>
          <w:i/>
          <w:iCs/>
          <w:sz w:val="20"/>
          <w:szCs w:val="20"/>
        </w:rPr>
        <w:tab/>
      </w:r>
      <w:r w:rsidR="00331814" w:rsidRPr="00331814">
        <w:rPr>
          <w:i/>
          <w:iCs/>
          <w:sz w:val="20"/>
          <w:szCs w:val="20"/>
        </w:rPr>
        <w:t>Façade Sud-Ouest</w:t>
      </w:r>
    </w:p>
    <w:p w14:paraId="23086728" w14:textId="77777777" w:rsidR="00F46E5A" w:rsidRDefault="00F46E5A" w:rsidP="008F2005"/>
    <w:p w14:paraId="39EFF1BF" w14:textId="0E42E11A" w:rsidR="008B4590" w:rsidRDefault="000553F7" w:rsidP="008F2005">
      <w:r>
        <w:rPr>
          <w:noProof/>
        </w:rPr>
        <w:drawing>
          <wp:inline distT="0" distB="0" distL="0" distR="0" wp14:anchorId="7C51F0FB" wp14:editId="6E810142">
            <wp:extent cx="2680719" cy="1507991"/>
            <wp:effectExtent l="0" t="4127" r="1587" b="1588"/>
            <wp:docPr id="37" name="Image 37" descr="Une image contenant plein air, ciel, texte, pier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 37" descr="Une image contenant plein air, ciel, texte, pierre&#10;&#10;Description générée automatiquement"/>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2704674" cy="1521466"/>
                    </a:xfrm>
                    <a:prstGeom prst="rect">
                      <a:avLst/>
                    </a:prstGeom>
                  </pic:spPr>
                </pic:pic>
              </a:graphicData>
            </a:graphic>
          </wp:inline>
        </w:drawing>
      </w:r>
      <w:r>
        <w:t xml:space="preserve">    </w:t>
      </w:r>
      <w:r>
        <w:rPr>
          <w:noProof/>
        </w:rPr>
        <w:drawing>
          <wp:inline distT="0" distB="0" distL="0" distR="0" wp14:anchorId="24D1AF45" wp14:editId="338ACA56">
            <wp:extent cx="2654998" cy="1493521"/>
            <wp:effectExtent l="9208" t="0" r="2222" b="2223"/>
            <wp:docPr id="38" name="Image 38" descr="Une image contenant plein air, fenêtre, bâtiment,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 38" descr="Une image contenant plein air, fenêtre, bâtiment, maison&#10;&#10;Description générée automatiquement"/>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2673580" cy="1503974"/>
                    </a:xfrm>
                    <a:prstGeom prst="rect">
                      <a:avLst/>
                    </a:prstGeom>
                  </pic:spPr>
                </pic:pic>
              </a:graphicData>
            </a:graphic>
          </wp:inline>
        </w:drawing>
      </w:r>
      <w:r>
        <w:t xml:space="preserve">  </w:t>
      </w:r>
      <w:r>
        <w:rPr>
          <w:noProof/>
        </w:rPr>
        <w:drawing>
          <wp:inline distT="0" distB="0" distL="0" distR="0" wp14:anchorId="36C25D7D" wp14:editId="036ACEC3">
            <wp:extent cx="3157211" cy="1776007"/>
            <wp:effectExtent l="0" t="0" r="5715" b="0"/>
            <wp:docPr id="41" name="Image 41" descr="Une image contenant plein air, herbe, Plante couvre-sol, mais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 41" descr="Une image contenant plein air, herbe, Plante couvre-sol, maison&#10;&#10;Description générée automatiquement"/>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69364" cy="1782843"/>
                    </a:xfrm>
                    <a:prstGeom prst="rect">
                      <a:avLst/>
                    </a:prstGeom>
                  </pic:spPr>
                </pic:pic>
              </a:graphicData>
            </a:graphic>
          </wp:inline>
        </w:drawing>
      </w:r>
    </w:p>
    <w:p w14:paraId="6A96D9E1" w14:textId="0CB087EA" w:rsidR="000103B3" w:rsidRPr="009849AF" w:rsidRDefault="009849AF" w:rsidP="009849AF">
      <w:pPr>
        <w:rPr>
          <w:i/>
          <w:iCs/>
          <w:sz w:val="20"/>
          <w:szCs w:val="20"/>
        </w:rPr>
      </w:pPr>
      <w:r>
        <w:rPr>
          <w:i/>
          <w:iCs/>
          <w:sz w:val="20"/>
          <w:szCs w:val="20"/>
        </w:rPr>
        <w:t xml:space="preserve">        </w:t>
      </w:r>
      <w:r w:rsidR="000103B3" w:rsidRPr="009849AF">
        <w:rPr>
          <w:i/>
          <w:iCs/>
          <w:sz w:val="20"/>
          <w:szCs w:val="20"/>
        </w:rPr>
        <w:t>Façade</w:t>
      </w:r>
      <w:r w:rsidR="00112084">
        <w:rPr>
          <w:i/>
          <w:iCs/>
          <w:sz w:val="20"/>
          <w:szCs w:val="20"/>
        </w:rPr>
        <w:t xml:space="preserve"> </w:t>
      </w:r>
      <w:r w:rsidR="00AE761C" w:rsidRPr="009849AF">
        <w:rPr>
          <w:i/>
          <w:iCs/>
          <w:sz w:val="20"/>
          <w:szCs w:val="20"/>
        </w:rPr>
        <w:t>Sud</w:t>
      </w:r>
      <w:r w:rsidR="000103B3" w:rsidRPr="009849AF">
        <w:rPr>
          <w:i/>
          <w:iCs/>
          <w:sz w:val="20"/>
          <w:szCs w:val="20"/>
        </w:rPr>
        <w:t>-Est</w:t>
      </w:r>
      <w:r w:rsidR="00AE761C" w:rsidRPr="009849AF">
        <w:rPr>
          <w:i/>
          <w:iCs/>
          <w:sz w:val="20"/>
          <w:szCs w:val="20"/>
        </w:rPr>
        <w:t xml:space="preserve"> </w:t>
      </w:r>
      <w:r>
        <w:rPr>
          <w:i/>
          <w:iCs/>
          <w:sz w:val="20"/>
          <w:szCs w:val="20"/>
        </w:rPr>
        <w:tab/>
      </w:r>
      <w:r>
        <w:rPr>
          <w:i/>
          <w:iCs/>
          <w:sz w:val="20"/>
          <w:szCs w:val="20"/>
        </w:rPr>
        <w:tab/>
      </w:r>
      <w:r w:rsidR="00AE761C" w:rsidRPr="009849AF">
        <w:rPr>
          <w:i/>
          <w:iCs/>
          <w:sz w:val="20"/>
          <w:szCs w:val="20"/>
        </w:rPr>
        <w:t xml:space="preserve">Façade </w:t>
      </w:r>
      <w:r w:rsidRPr="009849AF">
        <w:rPr>
          <w:i/>
          <w:iCs/>
          <w:sz w:val="20"/>
          <w:szCs w:val="20"/>
        </w:rPr>
        <w:t xml:space="preserve">Nord-Ouest   </w:t>
      </w:r>
      <w:r>
        <w:rPr>
          <w:i/>
          <w:iCs/>
          <w:sz w:val="20"/>
          <w:szCs w:val="20"/>
        </w:rPr>
        <w:tab/>
      </w:r>
      <w:r>
        <w:rPr>
          <w:i/>
          <w:iCs/>
          <w:sz w:val="20"/>
          <w:szCs w:val="20"/>
        </w:rPr>
        <w:tab/>
      </w:r>
      <w:r>
        <w:rPr>
          <w:i/>
          <w:iCs/>
          <w:sz w:val="20"/>
          <w:szCs w:val="20"/>
        </w:rPr>
        <w:tab/>
      </w:r>
      <w:r w:rsidRPr="009849AF">
        <w:rPr>
          <w:i/>
          <w:iCs/>
          <w:sz w:val="20"/>
          <w:szCs w:val="20"/>
        </w:rPr>
        <w:t>Zone constructible</w:t>
      </w:r>
      <w:r w:rsidR="00AE761C" w:rsidRPr="009849AF">
        <w:rPr>
          <w:i/>
          <w:iCs/>
          <w:sz w:val="20"/>
          <w:szCs w:val="20"/>
        </w:rPr>
        <w:t xml:space="preserve"> </w:t>
      </w:r>
    </w:p>
    <w:p w14:paraId="1E85ABDC" w14:textId="77777777" w:rsidR="00331814" w:rsidRDefault="00331814" w:rsidP="008F2005"/>
    <w:p w14:paraId="633361A4" w14:textId="77777777" w:rsidR="007A2C6E" w:rsidRDefault="007A2C6E" w:rsidP="008F2005">
      <w:pPr>
        <w:rPr>
          <w:rFonts w:ascii="Century Gothic" w:hAnsi="Century Gothic"/>
          <w:b/>
          <w:bCs/>
          <w:color w:val="4472C4" w:themeColor="accent1"/>
        </w:rPr>
      </w:pPr>
    </w:p>
    <w:p w14:paraId="6114C917" w14:textId="77777777" w:rsidR="0021382D" w:rsidRDefault="0021382D" w:rsidP="008F2005">
      <w:pPr>
        <w:rPr>
          <w:rFonts w:ascii="Century Gothic" w:hAnsi="Century Gothic"/>
          <w:b/>
          <w:bCs/>
          <w:color w:val="4472C4" w:themeColor="accent1"/>
        </w:rPr>
      </w:pPr>
    </w:p>
    <w:p w14:paraId="11905AB4" w14:textId="0FC066C6" w:rsidR="008B4590" w:rsidRPr="008B4590" w:rsidRDefault="008B4590" w:rsidP="008F2005">
      <w:pPr>
        <w:rPr>
          <w:rFonts w:ascii="Century Gothic" w:hAnsi="Century Gothic"/>
          <w:b/>
          <w:bCs/>
          <w:color w:val="4472C4" w:themeColor="accent1"/>
        </w:rPr>
      </w:pPr>
      <w:r w:rsidRPr="008B4590">
        <w:rPr>
          <w:rFonts w:ascii="Century Gothic" w:hAnsi="Century Gothic"/>
          <w:b/>
          <w:bCs/>
          <w:color w:val="4472C4" w:themeColor="accent1"/>
        </w:rPr>
        <w:t>Photos des intérieurs</w:t>
      </w:r>
    </w:p>
    <w:p w14:paraId="407F41E2" w14:textId="77777777" w:rsidR="008B4590" w:rsidRDefault="008B4590" w:rsidP="008F2005"/>
    <w:p w14:paraId="6D4817E1" w14:textId="6A463390" w:rsidR="0084574B" w:rsidRDefault="0084574B" w:rsidP="008F2005">
      <w:r>
        <w:t xml:space="preserve">    </w:t>
      </w:r>
      <w:r w:rsidR="005F7AB4">
        <w:rPr>
          <w:noProof/>
        </w:rPr>
        <w:drawing>
          <wp:inline distT="0" distB="0" distL="0" distR="0" wp14:anchorId="28C62316" wp14:editId="37B16DB2">
            <wp:extent cx="3022899" cy="1699577"/>
            <wp:effectExtent l="0" t="0" r="6350" b="0"/>
            <wp:docPr id="103" name="Imag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036914" cy="1707456"/>
                    </a:xfrm>
                    <a:prstGeom prst="rect">
                      <a:avLst/>
                    </a:prstGeom>
                    <a:noFill/>
                    <a:ln>
                      <a:noFill/>
                    </a:ln>
                  </pic:spPr>
                </pic:pic>
              </a:graphicData>
            </a:graphic>
          </wp:inline>
        </w:drawing>
      </w:r>
      <w:r w:rsidR="005F7AB4">
        <w:t xml:space="preserve">     </w:t>
      </w:r>
      <w:r>
        <w:rPr>
          <w:noProof/>
        </w:rPr>
        <w:drawing>
          <wp:inline distT="0" distB="0" distL="0" distR="0" wp14:anchorId="6ED29E9A" wp14:editId="0D1099BC">
            <wp:extent cx="3012141" cy="1693528"/>
            <wp:effectExtent l="0" t="0" r="0" b="2540"/>
            <wp:docPr id="102" name="Imag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046518" cy="1712856"/>
                    </a:xfrm>
                    <a:prstGeom prst="rect">
                      <a:avLst/>
                    </a:prstGeom>
                    <a:noFill/>
                    <a:ln>
                      <a:noFill/>
                    </a:ln>
                  </pic:spPr>
                </pic:pic>
              </a:graphicData>
            </a:graphic>
          </wp:inline>
        </w:drawing>
      </w:r>
    </w:p>
    <w:p w14:paraId="213CFA01" w14:textId="501EBE6E" w:rsidR="0084574B" w:rsidRPr="004434FB" w:rsidRDefault="00CE24E7" w:rsidP="00A56A95">
      <w:pPr>
        <w:ind w:left="1416" w:firstLine="708"/>
        <w:rPr>
          <w:lang w:val="en-US"/>
        </w:rPr>
      </w:pPr>
      <w:r w:rsidRPr="004434FB">
        <w:rPr>
          <w:lang w:val="en-US"/>
        </w:rPr>
        <w:t xml:space="preserve">Photo RDJ </w:t>
      </w:r>
      <w:r w:rsidR="00A56A95" w:rsidRPr="004434FB">
        <w:rPr>
          <w:lang w:val="en-US"/>
        </w:rPr>
        <w:t>Stockage 3</w:t>
      </w:r>
      <w:r w:rsidR="00A56A95" w:rsidRPr="004434FB">
        <w:rPr>
          <w:lang w:val="en-US"/>
        </w:rPr>
        <w:tab/>
      </w:r>
      <w:r w:rsidR="00A56A95" w:rsidRPr="004434FB">
        <w:rPr>
          <w:lang w:val="en-US"/>
        </w:rPr>
        <w:tab/>
      </w:r>
      <w:r w:rsidR="00A56A95" w:rsidRPr="004434FB">
        <w:rPr>
          <w:lang w:val="en-US"/>
        </w:rPr>
        <w:tab/>
      </w:r>
      <w:r w:rsidR="00A56A95" w:rsidRPr="004434FB">
        <w:rPr>
          <w:lang w:val="en-US"/>
        </w:rPr>
        <w:tab/>
        <w:t>Photo RDJ Stockage 1</w:t>
      </w:r>
    </w:p>
    <w:p w14:paraId="16D1FCCA" w14:textId="77777777" w:rsidR="0084574B" w:rsidRPr="004434FB" w:rsidRDefault="0084574B" w:rsidP="008F2005">
      <w:pPr>
        <w:rPr>
          <w:lang w:val="en-US"/>
        </w:rPr>
      </w:pPr>
    </w:p>
    <w:p w14:paraId="538FD18C" w14:textId="77777777" w:rsidR="0084574B" w:rsidRPr="004434FB" w:rsidRDefault="0084574B" w:rsidP="008F2005">
      <w:pPr>
        <w:rPr>
          <w:lang w:val="en-US"/>
        </w:rPr>
      </w:pPr>
    </w:p>
    <w:p w14:paraId="67D4C194" w14:textId="45F27E07" w:rsidR="008F2005" w:rsidRDefault="000415D0" w:rsidP="00C50044">
      <w:pPr>
        <w:jc w:val="center"/>
        <w:rPr>
          <w:i/>
          <w:iCs/>
          <w:color w:val="FF0000"/>
          <w:sz w:val="20"/>
          <w:szCs w:val="20"/>
        </w:rPr>
      </w:pPr>
      <w:r>
        <w:rPr>
          <w:noProof/>
        </w:rPr>
        <w:lastRenderedPageBreak/>
        <w:drawing>
          <wp:inline distT="0" distB="0" distL="0" distR="0" wp14:anchorId="3452A2A2" wp14:editId="3AF0C304">
            <wp:extent cx="3748281" cy="2108499"/>
            <wp:effectExtent l="0" t="0" r="5080" b="6350"/>
            <wp:docPr id="52" name="Image 52" descr="Une image contenant intérieur, maison, fenêtre, bâtime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 52" descr="Une image contenant intérieur, maison, fenêtre, bâtiment&#10;&#10;Description générée automatiquement"/>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775107" cy="2123589"/>
                    </a:xfrm>
                    <a:prstGeom prst="rect">
                      <a:avLst/>
                    </a:prstGeom>
                  </pic:spPr>
                </pic:pic>
              </a:graphicData>
            </a:graphic>
          </wp:inline>
        </w:drawing>
      </w:r>
      <w:r w:rsidR="00DA396E">
        <w:t xml:space="preserve">   </w:t>
      </w:r>
      <w:r w:rsidR="00FF408E">
        <w:rPr>
          <w:i/>
          <w:iCs/>
          <w:color w:val="FF0000"/>
          <w:sz w:val="20"/>
          <w:szCs w:val="20"/>
        </w:rPr>
        <w:t xml:space="preserve">           </w:t>
      </w:r>
      <w:r w:rsidR="00C50044">
        <w:rPr>
          <w:noProof/>
        </w:rPr>
        <w:drawing>
          <wp:inline distT="0" distB="0" distL="0" distR="0" wp14:anchorId="03567D17" wp14:editId="0E16193E">
            <wp:extent cx="2223152" cy="1668223"/>
            <wp:effectExtent l="0" t="8255" r="0" b="0"/>
            <wp:docPr id="104" name="Imag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rot="5400000">
                      <a:off x="0" y="0"/>
                      <a:ext cx="2237865" cy="1679264"/>
                    </a:xfrm>
                    <a:prstGeom prst="rect">
                      <a:avLst/>
                    </a:prstGeom>
                    <a:noFill/>
                    <a:ln>
                      <a:noFill/>
                    </a:ln>
                  </pic:spPr>
                </pic:pic>
              </a:graphicData>
            </a:graphic>
          </wp:inline>
        </w:drawing>
      </w:r>
    </w:p>
    <w:p w14:paraId="5ADD1064" w14:textId="081E7D99" w:rsidR="009E771B" w:rsidRPr="004434FB" w:rsidRDefault="00F23355" w:rsidP="00D67988">
      <w:pPr>
        <w:ind w:left="2124" w:firstLine="708"/>
        <w:rPr>
          <w:i/>
          <w:iCs/>
          <w:color w:val="FF0000"/>
          <w:sz w:val="20"/>
          <w:szCs w:val="20"/>
          <w:lang w:val="en-US"/>
        </w:rPr>
      </w:pPr>
      <w:r w:rsidRPr="004434FB">
        <w:rPr>
          <w:i/>
          <w:iCs/>
          <w:sz w:val="20"/>
          <w:szCs w:val="20"/>
          <w:lang w:val="en-US"/>
        </w:rPr>
        <w:t xml:space="preserve">Photo RDC </w:t>
      </w:r>
      <w:r w:rsidR="00586A54" w:rsidRPr="004434FB">
        <w:rPr>
          <w:i/>
          <w:iCs/>
          <w:sz w:val="20"/>
          <w:szCs w:val="20"/>
          <w:lang w:val="en-US"/>
        </w:rPr>
        <w:t xml:space="preserve">Stockage 2 </w:t>
      </w:r>
      <w:r w:rsidR="00C50044" w:rsidRPr="004434FB">
        <w:rPr>
          <w:i/>
          <w:iCs/>
          <w:sz w:val="20"/>
          <w:szCs w:val="20"/>
          <w:lang w:val="en-US"/>
        </w:rPr>
        <w:t xml:space="preserve">   </w:t>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r>
      <w:r w:rsidR="00C50044" w:rsidRPr="004434FB">
        <w:rPr>
          <w:i/>
          <w:iCs/>
          <w:sz w:val="20"/>
          <w:szCs w:val="20"/>
          <w:lang w:val="en-US"/>
        </w:rPr>
        <w:tab/>
        <w:t>Photo RDC Cuisine</w:t>
      </w:r>
    </w:p>
    <w:p w14:paraId="13FC1E49" w14:textId="77777777" w:rsidR="009E771B" w:rsidRPr="004434FB" w:rsidRDefault="009E771B" w:rsidP="00F0386B">
      <w:pPr>
        <w:rPr>
          <w:i/>
          <w:iCs/>
          <w:color w:val="FF0000"/>
          <w:sz w:val="20"/>
          <w:szCs w:val="20"/>
          <w:lang w:val="en-US"/>
        </w:rPr>
      </w:pPr>
    </w:p>
    <w:p w14:paraId="2B3A001E" w14:textId="6A618C28" w:rsidR="009E771B" w:rsidRPr="00F0386B" w:rsidRDefault="00431F2D" w:rsidP="00D67988">
      <w:pPr>
        <w:jc w:val="center"/>
      </w:pPr>
      <w:r>
        <w:rPr>
          <w:noProof/>
        </w:rPr>
        <w:drawing>
          <wp:inline distT="0" distB="0" distL="0" distR="0" wp14:anchorId="58C765BE" wp14:editId="476A9B73">
            <wp:extent cx="2918660" cy="2190123"/>
            <wp:effectExtent l="2222" t="0" r="0" b="0"/>
            <wp:docPr id="105" name="Imag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rot="5400000">
                      <a:off x="0" y="0"/>
                      <a:ext cx="2930701" cy="2199158"/>
                    </a:xfrm>
                    <a:prstGeom prst="rect">
                      <a:avLst/>
                    </a:prstGeom>
                    <a:noFill/>
                    <a:ln>
                      <a:noFill/>
                    </a:ln>
                  </pic:spPr>
                </pic:pic>
              </a:graphicData>
            </a:graphic>
          </wp:inline>
        </w:drawing>
      </w:r>
      <w:r w:rsidR="001A2B1F">
        <w:t xml:space="preserve">         </w:t>
      </w:r>
      <w:r w:rsidR="009E771B">
        <w:rPr>
          <w:noProof/>
        </w:rPr>
        <w:drawing>
          <wp:inline distT="0" distB="0" distL="0" distR="0" wp14:anchorId="578260AB" wp14:editId="0DC3B7DA">
            <wp:extent cx="2932124" cy="2200226"/>
            <wp:effectExtent l="4128" t="0" r="6032" b="6033"/>
            <wp:docPr id="98" name="Imag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rot="5400000">
                      <a:off x="0" y="0"/>
                      <a:ext cx="2951934" cy="2215091"/>
                    </a:xfrm>
                    <a:prstGeom prst="rect">
                      <a:avLst/>
                    </a:prstGeom>
                    <a:noFill/>
                    <a:ln>
                      <a:noFill/>
                    </a:ln>
                  </pic:spPr>
                </pic:pic>
              </a:graphicData>
            </a:graphic>
          </wp:inline>
        </w:drawing>
      </w:r>
      <w:r w:rsidR="00F431C0">
        <w:t xml:space="preserve">   </w:t>
      </w:r>
    </w:p>
    <w:p w14:paraId="5B4B3E4C" w14:textId="5CC30E5A" w:rsidR="00FF408E" w:rsidRPr="00D67988" w:rsidRDefault="00431F2D" w:rsidP="001A2B1F">
      <w:pPr>
        <w:ind w:left="1416" w:firstLine="708"/>
        <w:rPr>
          <w:i/>
          <w:iCs/>
          <w:sz w:val="20"/>
          <w:szCs w:val="20"/>
        </w:rPr>
      </w:pPr>
      <w:r>
        <w:rPr>
          <w:i/>
          <w:iCs/>
          <w:sz w:val="20"/>
          <w:szCs w:val="20"/>
        </w:rPr>
        <w:t xml:space="preserve">Photo </w:t>
      </w:r>
      <w:r w:rsidR="001A2B1F">
        <w:rPr>
          <w:i/>
          <w:iCs/>
          <w:sz w:val="20"/>
          <w:szCs w:val="20"/>
        </w:rPr>
        <w:t xml:space="preserve">Escalier accès R+1  </w:t>
      </w:r>
      <w:r w:rsidR="001A2B1F">
        <w:rPr>
          <w:i/>
          <w:iCs/>
          <w:sz w:val="20"/>
          <w:szCs w:val="20"/>
        </w:rPr>
        <w:tab/>
      </w:r>
      <w:r w:rsidR="001A2B1F">
        <w:rPr>
          <w:i/>
          <w:iCs/>
          <w:sz w:val="20"/>
          <w:szCs w:val="20"/>
        </w:rPr>
        <w:tab/>
      </w:r>
      <w:r w:rsidR="001A2B1F">
        <w:rPr>
          <w:i/>
          <w:iCs/>
          <w:sz w:val="20"/>
          <w:szCs w:val="20"/>
        </w:rPr>
        <w:tab/>
      </w:r>
      <w:r w:rsidR="001A2B1F">
        <w:rPr>
          <w:i/>
          <w:iCs/>
          <w:sz w:val="20"/>
          <w:szCs w:val="20"/>
        </w:rPr>
        <w:tab/>
      </w:r>
      <w:r w:rsidR="00586A54" w:rsidRPr="00D67988">
        <w:rPr>
          <w:i/>
          <w:iCs/>
          <w:sz w:val="20"/>
          <w:szCs w:val="20"/>
        </w:rPr>
        <w:t xml:space="preserve">Photo R+1 </w:t>
      </w:r>
      <w:r w:rsidR="00FB0F08" w:rsidRPr="00D67988">
        <w:rPr>
          <w:i/>
          <w:iCs/>
          <w:sz w:val="20"/>
          <w:szCs w:val="20"/>
        </w:rPr>
        <w:t>Séjour</w:t>
      </w:r>
    </w:p>
    <w:p w14:paraId="6C848F28" w14:textId="77777777" w:rsidR="00AA6FAB" w:rsidRPr="003D0A08" w:rsidRDefault="00AA6FAB" w:rsidP="00AA6FAB">
      <w:pPr>
        <w:pStyle w:val="Titre1"/>
        <w:ind w:left="720"/>
      </w:pPr>
      <w:bookmarkStart w:id="25" w:name="_Toc80966812"/>
      <w:bookmarkStart w:id="26" w:name="_Toc171599116"/>
      <w:r w:rsidRPr="003D0A08">
        <w:t>ANNEXE</w:t>
      </w:r>
      <w:bookmarkEnd w:id="25"/>
      <w:r w:rsidRPr="003D0A08">
        <w:t xml:space="preserve"> II : REGLEMENTATION THERMIQUE EN VIGUEUR</w:t>
      </w:r>
      <w:bookmarkEnd w:id="9"/>
      <w:bookmarkEnd w:id="26"/>
    </w:p>
    <w:sectPr w:rsidR="00AA6FAB" w:rsidRPr="003D0A08" w:rsidSect="00895A53">
      <w:footerReference w:type="default" r:id="rId35"/>
      <w:footerReference w:type="first" r:id="rId36"/>
      <w:pgSz w:w="11906" w:h="16838" w:code="9"/>
      <w:pgMar w:top="567" w:right="707" w:bottom="567" w:left="851" w:header="284" w:footer="28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D30529" w14:textId="77777777" w:rsidR="005A62AA" w:rsidRDefault="005A62AA" w:rsidP="00DC769B">
      <w:r>
        <w:separator/>
      </w:r>
    </w:p>
  </w:endnote>
  <w:endnote w:type="continuationSeparator" w:id="0">
    <w:p w14:paraId="6A57712B" w14:textId="77777777" w:rsidR="005A62AA" w:rsidRDefault="005A62AA" w:rsidP="00DC769B">
      <w:r>
        <w:continuationSeparator/>
      </w:r>
    </w:p>
  </w:endnote>
  <w:endnote w:type="continuationNotice" w:id="1">
    <w:p w14:paraId="2E9327C9" w14:textId="77777777" w:rsidR="005A62AA" w:rsidRDefault="005A62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HGGothicM">
    <w:altName w:val="HGｺﾞｼｯｸM"/>
    <w:panose1 w:val="00000000000000000000"/>
    <w:charset w:val="80"/>
    <w:family w:val="roman"/>
    <w:notTrueType/>
    <w:pitch w:val="default"/>
  </w:font>
  <w:font w:name="Consolas">
    <w:panose1 w:val="020B0609020204030204"/>
    <w:charset w:val="00"/>
    <w:family w:val="modern"/>
    <w:pitch w:val="fixed"/>
    <w:sig w:usb0="E00006FF" w:usb1="0000FCFF" w:usb2="00000001" w:usb3="00000000" w:csb0="0000019F" w:csb1="00000000"/>
  </w:font>
  <w:font w:name="HGMaruGothicMPRO">
    <w:charset w:val="80"/>
    <w:family w:val="swiss"/>
    <w:pitch w:val="variable"/>
    <w:sig w:usb0="E00002FF" w:usb1="2AC7EDFE" w:usb2="00000012" w:usb3="00000000" w:csb0="00020001"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IDFont+F12">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65692410"/>
      <w:docPartObj>
        <w:docPartGallery w:val="Page Numbers (Bottom of Page)"/>
        <w:docPartUnique/>
      </w:docPartObj>
    </w:sdtPr>
    <w:sdtEndPr>
      <w:rPr>
        <w:rFonts w:ascii="Century Gothic" w:hAnsi="Century Gothic"/>
        <w:color w:val="7F7F7F" w:themeColor="background1" w:themeShade="7F"/>
        <w:spacing w:val="60"/>
      </w:rPr>
    </w:sdtEndPr>
    <w:sdtContent>
      <w:p w14:paraId="7E48737D" w14:textId="77777777" w:rsidR="006C6AA9" w:rsidRPr="00BF1226" w:rsidRDefault="006C6AA9">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sidRPr="00BF1226">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3C837427" w14:textId="77777777" w:rsidR="00853342" w:rsidRPr="00446436" w:rsidRDefault="00853342" w:rsidP="000C31C0">
    <w:pPr>
      <w:pStyle w:val="Pieddepage"/>
      <w:jc w:val="center"/>
      <w:rPr>
        <w:i/>
        <w:iCs/>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5938565"/>
      <w:docPartObj>
        <w:docPartGallery w:val="Page Numbers (Bottom of Page)"/>
        <w:docPartUnique/>
      </w:docPartObj>
    </w:sdtPr>
    <w:sdtEndPr>
      <w:rPr>
        <w:rFonts w:ascii="Century Gothic" w:hAnsi="Century Gothic"/>
        <w:color w:val="7F7F7F" w:themeColor="background1" w:themeShade="7F"/>
        <w:spacing w:val="60"/>
      </w:rPr>
    </w:sdtEndPr>
    <w:sdtContent>
      <w:p w14:paraId="5196EDFC" w14:textId="77777777" w:rsidR="00086CA8" w:rsidRPr="00BF1226" w:rsidRDefault="00086CA8" w:rsidP="00086CA8">
        <w:pPr>
          <w:pStyle w:val="Pieddepage"/>
          <w:pBdr>
            <w:top w:val="single" w:sz="4" w:space="1" w:color="D9D9D9" w:themeColor="background1" w:themeShade="D9"/>
          </w:pBdr>
          <w:jc w:val="right"/>
          <w:rPr>
            <w:rFonts w:ascii="Century Gothic" w:hAnsi="Century Gothic"/>
          </w:rPr>
        </w:pPr>
        <w:r w:rsidRPr="00BF1226">
          <w:rPr>
            <w:rFonts w:ascii="Century Gothic" w:hAnsi="Century Gothic"/>
          </w:rPr>
          <w:fldChar w:fldCharType="begin"/>
        </w:r>
        <w:r w:rsidRPr="00BF1226">
          <w:rPr>
            <w:rFonts w:ascii="Century Gothic" w:hAnsi="Century Gothic"/>
          </w:rPr>
          <w:instrText>PAGE   \* MERGEFORMAT</w:instrText>
        </w:r>
        <w:r w:rsidRPr="00BF1226">
          <w:rPr>
            <w:rFonts w:ascii="Century Gothic" w:hAnsi="Century Gothic"/>
          </w:rPr>
          <w:fldChar w:fldCharType="separate"/>
        </w:r>
        <w:r>
          <w:rPr>
            <w:rFonts w:ascii="Century Gothic" w:hAnsi="Century Gothic"/>
          </w:rPr>
          <w:t>2</w:t>
        </w:r>
        <w:r w:rsidRPr="00BF1226">
          <w:rPr>
            <w:rFonts w:ascii="Century Gothic" w:hAnsi="Century Gothic"/>
          </w:rPr>
          <w:fldChar w:fldCharType="end"/>
        </w:r>
        <w:r w:rsidRPr="00BF1226">
          <w:rPr>
            <w:rFonts w:ascii="Century Gothic" w:hAnsi="Century Gothic"/>
          </w:rPr>
          <w:t xml:space="preserve"> | </w:t>
        </w:r>
        <w:r w:rsidRPr="00BF1226">
          <w:rPr>
            <w:rFonts w:ascii="Century Gothic" w:hAnsi="Century Gothic"/>
            <w:color w:val="7F7F7F" w:themeColor="background1" w:themeShade="7F"/>
            <w:spacing w:val="60"/>
          </w:rPr>
          <w:t>Page</w:t>
        </w:r>
      </w:p>
    </w:sdtContent>
  </w:sdt>
  <w:p w14:paraId="2634CD51" w14:textId="77777777" w:rsidR="00086CA8" w:rsidRPr="00446436" w:rsidRDefault="00086CA8" w:rsidP="00086CA8">
    <w:pPr>
      <w:pStyle w:val="Pieddepage"/>
      <w:jc w:val="center"/>
      <w:rPr>
        <w:i/>
        <w:iCs/>
        <w:sz w:val="18"/>
        <w:szCs w:val="18"/>
      </w:rPr>
    </w:pPr>
  </w:p>
  <w:p w14:paraId="52B55E10" w14:textId="77777777" w:rsidR="00086CA8" w:rsidRPr="00086CA8" w:rsidRDefault="00086CA8" w:rsidP="00086CA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30D84BF" w14:textId="77777777" w:rsidR="005A62AA" w:rsidRDefault="005A62AA" w:rsidP="00DC769B">
      <w:r>
        <w:separator/>
      </w:r>
    </w:p>
  </w:footnote>
  <w:footnote w:type="continuationSeparator" w:id="0">
    <w:p w14:paraId="603DD86F" w14:textId="77777777" w:rsidR="005A62AA" w:rsidRDefault="005A62AA" w:rsidP="00DC769B">
      <w:r>
        <w:continuationSeparator/>
      </w:r>
    </w:p>
  </w:footnote>
  <w:footnote w:type="continuationNotice" w:id="1">
    <w:p w14:paraId="3A063517" w14:textId="77777777" w:rsidR="005A62AA" w:rsidRDefault="005A62A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961CC"/>
    <w:multiLevelType w:val="hybridMultilevel"/>
    <w:tmpl w:val="454AA47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63B021C"/>
    <w:multiLevelType w:val="multilevel"/>
    <w:tmpl w:val="189C8D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15:restartNumberingAfterBreak="0">
    <w:nsid w:val="196977A0"/>
    <w:multiLevelType w:val="hybridMultilevel"/>
    <w:tmpl w:val="F9C47108"/>
    <w:lvl w:ilvl="0" w:tplc="1AC67DBC">
      <w:numFmt w:val="bullet"/>
      <w:lvlText w:val="-"/>
      <w:lvlJc w:val="left"/>
      <w:pPr>
        <w:ind w:left="1854" w:hanging="360"/>
      </w:pPr>
      <w:rPr>
        <w:rFonts w:ascii="Calibri" w:eastAsia="Times New Roman" w:hAnsi="Calibri" w:cs="Calibri"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3" w15:restartNumberingAfterBreak="0">
    <w:nsid w:val="1BE25CBE"/>
    <w:multiLevelType w:val="multilevel"/>
    <w:tmpl w:val="DC14838E"/>
    <w:styleLink w:val="Listeactuelle1"/>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 w15:restartNumberingAfterBreak="0">
    <w:nsid w:val="21381D30"/>
    <w:multiLevelType w:val="hybridMultilevel"/>
    <w:tmpl w:val="59E88E2C"/>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D6D7C33"/>
    <w:multiLevelType w:val="hybridMultilevel"/>
    <w:tmpl w:val="FEE2EDCC"/>
    <w:lvl w:ilvl="0" w:tplc="1AC67DBC">
      <w:numFmt w:val="bullet"/>
      <w:lvlText w:val="-"/>
      <w:lvlJc w:val="left"/>
      <w:pPr>
        <w:ind w:left="2138" w:hanging="360"/>
      </w:pPr>
      <w:rPr>
        <w:rFonts w:ascii="Calibri" w:eastAsia="Times New Roman" w:hAnsi="Calibri" w:cs="Calibri" w:hint="default"/>
      </w:rPr>
    </w:lvl>
    <w:lvl w:ilvl="1" w:tplc="040C0003" w:tentative="1">
      <w:start w:val="1"/>
      <w:numFmt w:val="bullet"/>
      <w:lvlText w:val="o"/>
      <w:lvlJc w:val="left"/>
      <w:pPr>
        <w:ind w:left="2858" w:hanging="360"/>
      </w:pPr>
      <w:rPr>
        <w:rFonts w:ascii="Courier New" w:hAnsi="Courier New" w:cs="Courier New" w:hint="default"/>
      </w:rPr>
    </w:lvl>
    <w:lvl w:ilvl="2" w:tplc="040C0005" w:tentative="1">
      <w:start w:val="1"/>
      <w:numFmt w:val="bullet"/>
      <w:lvlText w:val=""/>
      <w:lvlJc w:val="left"/>
      <w:pPr>
        <w:ind w:left="3578" w:hanging="360"/>
      </w:pPr>
      <w:rPr>
        <w:rFonts w:ascii="Wingdings" w:hAnsi="Wingdings" w:hint="default"/>
      </w:rPr>
    </w:lvl>
    <w:lvl w:ilvl="3" w:tplc="040C0001" w:tentative="1">
      <w:start w:val="1"/>
      <w:numFmt w:val="bullet"/>
      <w:lvlText w:val=""/>
      <w:lvlJc w:val="left"/>
      <w:pPr>
        <w:ind w:left="4298" w:hanging="360"/>
      </w:pPr>
      <w:rPr>
        <w:rFonts w:ascii="Symbol" w:hAnsi="Symbol" w:hint="default"/>
      </w:rPr>
    </w:lvl>
    <w:lvl w:ilvl="4" w:tplc="040C0003" w:tentative="1">
      <w:start w:val="1"/>
      <w:numFmt w:val="bullet"/>
      <w:lvlText w:val="o"/>
      <w:lvlJc w:val="left"/>
      <w:pPr>
        <w:ind w:left="5018" w:hanging="360"/>
      </w:pPr>
      <w:rPr>
        <w:rFonts w:ascii="Courier New" w:hAnsi="Courier New" w:cs="Courier New" w:hint="default"/>
      </w:rPr>
    </w:lvl>
    <w:lvl w:ilvl="5" w:tplc="040C0005" w:tentative="1">
      <w:start w:val="1"/>
      <w:numFmt w:val="bullet"/>
      <w:lvlText w:val=""/>
      <w:lvlJc w:val="left"/>
      <w:pPr>
        <w:ind w:left="5738" w:hanging="360"/>
      </w:pPr>
      <w:rPr>
        <w:rFonts w:ascii="Wingdings" w:hAnsi="Wingdings" w:hint="default"/>
      </w:rPr>
    </w:lvl>
    <w:lvl w:ilvl="6" w:tplc="040C0001" w:tentative="1">
      <w:start w:val="1"/>
      <w:numFmt w:val="bullet"/>
      <w:lvlText w:val=""/>
      <w:lvlJc w:val="left"/>
      <w:pPr>
        <w:ind w:left="6458" w:hanging="360"/>
      </w:pPr>
      <w:rPr>
        <w:rFonts w:ascii="Symbol" w:hAnsi="Symbol" w:hint="default"/>
      </w:rPr>
    </w:lvl>
    <w:lvl w:ilvl="7" w:tplc="040C0003" w:tentative="1">
      <w:start w:val="1"/>
      <w:numFmt w:val="bullet"/>
      <w:lvlText w:val="o"/>
      <w:lvlJc w:val="left"/>
      <w:pPr>
        <w:ind w:left="7178" w:hanging="360"/>
      </w:pPr>
      <w:rPr>
        <w:rFonts w:ascii="Courier New" w:hAnsi="Courier New" w:cs="Courier New" w:hint="default"/>
      </w:rPr>
    </w:lvl>
    <w:lvl w:ilvl="8" w:tplc="040C0005" w:tentative="1">
      <w:start w:val="1"/>
      <w:numFmt w:val="bullet"/>
      <w:lvlText w:val=""/>
      <w:lvlJc w:val="left"/>
      <w:pPr>
        <w:ind w:left="7898" w:hanging="360"/>
      </w:pPr>
      <w:rPr>
        <w:rFonts w:ascii="Wingdings" w:hAnsi="Wingdings" w:hint="default"/>
      </w:rPr>
    </w:lvl>
  </w:abstractNum>
  <w:abstractNum w:abstractNumId="6" w15:restartNumberingAfterBreak="0">
    <w:nsid w:val="32895EC3"/>
    <w:multiLevelType w:val="hybridMultilevel"/>
    <w:tmpl w:val="31969884"/>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 w15:restartNumberingAfterBreak="0">
    <w:nsid w:val="346C5BCD"/>
    <w:multiLevelType w:val="hybridMultilevel"/>
    <w:tmpl w:val="3B3268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E784BF2"/>
    <w:multiLevelType w:val="multilevel"/>
    <w:tmpl w:val="AC46900E"/>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4110533D"/>
    <w:multiLevelType w:val="hybridMultilevel"/>
    <w:tmpl w:val="27D45A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4152F32"/>
    <w:multiLevelType w:val="hybridMultilevel"/>
    <w:tmpl w:val="B220FD0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1" w15:restartNumberingAfterBreak="0">
    <w:nsid w:val="46197161"/>
    <w:multiLevelType w:val="hybridMultilevel"/>
    <w:tmpl w:val="CF7ECEDA"/>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2" w15:restartNumberingAfterBreak="0">
    <w:nsid w:val="4C355196"/>
    <w:multiLevelType w:val="hybridMultilevel"/>
    <w:tmpl w:val="DFC888C4"/>
    <w:lvl w:ilvl="0" w:tplc="AD82F126">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F2209D3"/>
    <w:multiLevelType w:val="multilevel"/>
    <w:tmpl w:val="170A50D8"/>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o"/>
      <w:lvlJc w:val="left"/>
      <w:pPr>
        <w:tabs>
          <w:tab w:val="num" w:pos="2520"/>
        </w:tabs>
        <w:ind w:left="2520" w:hanging="360"/>
      </w:pPr>
      <w:rPr>
        <w:rFonts w:ascii="Courier New" w:hAnsi="Courier New" w:hint="default"/>
        <w:sz w:val="20"/>
      </w:rPr>
    </w:lvl>
    <w:lvl w:ilvl="2" w:tentative="1">
      <w:start w:val="1"/>
      <w:numFmt w:val="bullet"/>
      <w:lvlText w:val=""/>
      <w:lvlJc w:val="left"/>
      <w:pPr>
        <w:tabs>
          <w:tab w:val="num" w:pos="3240"/>
        </w:tabs>
        <w:ind w:left="3240" w:hanging="360"/>
      </w:pPr>
      <w:rPr>
        <w:rFonts w:ascii="Wingdings" w:hAnsi="Wingdings" w:hint="default"/>
        <w:sz w:val="20"/>
      </w:rPr>
    </w:lvl>
    <w:lvl w:ilvl="3" w:tentative="1">
      <w:start w:val="1"/>
      <w:numFmt w:val="bullet"/>
      <w:lvlText w:val=""/>
      <w:lvlJc w:val="left"/>
      <w:pPr>
        <w:tabs>
          <w:tab w:val="num" w:pos="3960"/>
        </w:tabs>
        <w:ind w:left="3960" w:hanging="360"/>
      </w:pPr>
      <w:rPr>
        <w:rFonts w:ascii="Wingdings" w:hAnsi="Wingdings" w:hint="default"/>
        <w:sz w:val="20"/>
      </w:rPr>
    </w:lvl>
    <w:lvl w:ilvl="4" w:tentative="1">
      <w:start w:val="1"/>
      <w:numFmt w:val="bullet"/>
      <w:lvlText w:val=""/>
      <w:lvlJc w:val="left"/>
      <w:pPr>
        <w:tabs>
          <w:tab w:val="num" w:pos="4680"/>
        </w:tabs>
        <w:ind w:left="4680" w:hanging="360"/>
      </w:pPr>
      <w:rPr>
        <w:rFonts w:ascii="Wingdings" w:hAnsi="Wingdings" w:hint="default"/>
        <w:sz w:val="20"/>
      </w:rPr>
    </w:lvl>
    <w:lvl w:ilvl="5" w:tentative="1">
      <w:start w:val="1"/>
      <w:numFmt w:val="bullet"/>
      <w:lvlText w:val=""/>
      <w:lvlJc w:val="left"/>
      <w:pPr>
        <w:tabs>
          <w:tab w:val="num" w:pos="5400"/>
        </w:tabs>
        <w:ind w:left="5400" w:hanging="360"/>
      </w:pPr>
      <w:rPr>
        <w:rFonts w:ascii="Wingdings" w:hAnsi="Wingdings" w:hint="default"/>
        <w:sz w:val="20"/>
      </w:rPr>
    </w:lvl>
    <w:lvl w:ilvl="6" w:tentative="1">
      <w:start w:val="1"/>
      <w:numFmt w:val="bullet"/>
      <w:lvlText w:val=""/>
      <w:lvlJc w:val="left"/>
      <w:pPr>
        <w:tabs>
          <w:tab w:val="num" w:pos="6120"/>
        </w:tabs>
        <w:ind w:left="6120" w:hanging="360"/>
      </w:pPr>
      <w:rPr>
        <w:rFonts w:ascii="Wingdings" w:hAnsi="Wingdings" w:hint="default"/>
        <w:sz w:val="20"/>
      </w:rPr>
    </w:lvl>
    <w:lvl w:ilvl="7" w:tentative="1">
      <w:start w:val="1"/>
      <w:numFmt w:val="bullet"/>
      <w:lvlText w:val=""/>
      <w:lvlJc w:val="left"/>
      <w:pPr>
        <w:tabs>
          <w:tab w:val="num" w:pos="6840"/>
        </w:tabs>
        <w:ind w:left="6840" w:hanging="360"/>
      </w:pPr>
      <w:rPr>
        <w:rFonts w:ascii="Wingdings" w:hAnsi="Wingdings" w:hint="default"/>
        <w:sz w:val="20"/>
      </w:rPr>
    </w:lvl>
    <w:lvl w:ilvl="8" w:tentative="1">
      <w:start w:val="1"/>
      <w:numFmt w:val="bullet"/>
      <w:lvlText w:val=""/>
      <w:lvlJc w:val="left"/>
      <w:pPr>
        <w:tabs>
          <w:tab w:val="num" w:pos="7560"/>
        </w:tabs>
        <w:ind w:left="7560" w:hanging="360"/>
      </w:pPr>
      <w:rPr>
        <w:rFonts w:ascii="Wingdings" w:hAnsi="Wingdings" w:hint="default"/>
        <w:sz w:val="20"/>
      </w:rPr>
    </w:lvl>
  </w:abstractNum>
  <w:abstractNum w:abstractNumId="14" w15:restartNumberingAfterBreak="0">
    <w:nsid w:val="53A3528A"/>
    <w:multiLevelType w:val="hybridMultilevel"/>
    <w:tmpl w:val="7A4057FA"/>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5" w15:restartNumberingAfterBreak="0">
    <w:nsid w:val="5EC74154"/>
    <w:multiLevelType w:val="multilevel"/>
    <w:tmpl w:val="DC14838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6B0323B7"/>
    <w:multiLevelType w:val="hybridMultilevel"/>
    <w:tmpl w:val="BEF8C6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E2C65F4"/>
    <w:multiLevelType w:val="hybridMultilevel"/>
    <w:tmpl w:val="45C4D096"/>
    <w:lvl w:ilvl="0" w:tplc="B4CA423C">
      <w:start w:val="1"/>
      <w:numFmt w:val="bullet"/>
      <w:pStyle w:val="list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71CA11A0"/>
    <w:multiLevelType w:val="hybridMultilevel"/>
    <w:tmpl w:val="70B8E612"/>
    <w:lvl w:ilvl="0" w:tplc="0E6A4586">
      <w:start w:val="1"/>
      <w:numFmt w:val="bullet"/>
      <w:lvlText w:val="-"/>
      <w:lvlJc w:val="left"/>
      <w:pPr>
        <w:ind w:left="927" w:hanging="360"/>
      </w:pPr>
      <w:rPr>
        <w:rFonts w:ascii="Century Gothic" w:eastAsia="Times New Roman" w:hAnsi="Century Gothic" w:cstheme="minorHAnsi"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9" w15:restartNumberingAfterBreak="0">
    <w:nsid w:val="7D8C2D96"/>
    <w:multiLevelType w:val="hybridMultilevel"/>
    <w:tmpl w:val="0B52995C"/>
    <w:lvl w:ilvl="0" w:tplc="B24C94F6">
      <w:start w:val="5"/>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7DA333B4"/>
    <w:multiLevelType w:val="hybridMultilevel"/>
    <w:tmpl w:val="CF7ECEDA"/>
    <w:lvl w:ilvl="0" w:tplc="FFFFFFFF">
      <w:start w:val="1"/>
      <w:numFmt w:val="lowerLetter"/>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1" w15:restartNumberingAfterBreak="0">
    <w:nsid w:val="7F006FDF"/>
    <w:multiLevelType w:val="multilevel"/>
    <w:tmpl w:val="14F8F462"/>
    <w:lvl w:ilvl="0">
      <w:start w:val="3"/>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16cid:durableId="1054475121">
    <w:abstractNumId w:val="17"/>
  </w:num>
  <w:num w:numId="2" w16cid:durableId="1964535043">
    <w:abstractNumId w:val="12"/>
  </w:num>
  <w:num w:numId="3" w16cid:durableId="936013560">
    <w:abstractNumId w:val="15"/>
  </w:num>
  <w:num w:numId="4" w16cid:durableId="955215213">
    <w:abstractNumId w:val="3"/>
  </w:num>
  <w:num w:numId="5" w16cid:durableId="2109420081">
    <w:abstractNumId w:val="6"/>
  </w:num>
  <w:num w:numId="6" w16cid:durableId="1687246148">
    <w:abstractNumId w:val="14"/>
  </w:num>
  <w:num w:numId="7" w16cid:durableId="618532722">
    <w:abstractNumId w:val="10"/>
  </w:num>
  <w:num w:numId="8" w16cid:durableId="253823703">
    <w:abstractNumId w:val="18"/>
  </w:num>
  <w:num w:numId="9" w16cid:durableId="737634703">
    <w:abstractNumId w:val="20"/>
  </w:num>
  <w:num w:numId="10" w16cid:durableId="1157309511">
    <w:abstractNumId w:val="2"/>
  </w:num>
  <w:num w:numId="11" w16cid:durableId="1677800408">
    <w:abstractNumId w:val="13"/>
  </w:num>
  <w:num w:numId="12" w16cid:durableId="1342585867">
    <w:abstractNumId w:val="5"/>
  </w:num>
  <w:num w:numId="13" w16cid:durableId="1447121341">
    <w:abstractNumId w:val="11"/>
  </w:num>
  <w:num w:numId="14" w16cid:durableId="20476939">
    <w:abstractNumId w:val="4"/>
  </w:num>
  <w:num w:numId="15" w16cid:durableId="1487823769">
    <w:abstractNumId w:val="1"/>
  </w:num>
  <w:num w:numId="16" w16cid:durableId="1756973991">
    <w:abstractNumId w:val="0"/>
  </w:num>
  <w:num w:numId="17" w16cid:durableId="176310914">
    <w:abstractNumId w:val="7"/>
  </w:num>
  <w:num w:numId="18" w16cid:durableId="1092432236">
    <w:abstractNumId w:val="9"/>
  </w:num>
  <w:num w:numId="19" w16cid:durableId="1265384037">
    <w:abstractNumId w:val="16"/>
  </w:num>
  <w:num w:numId="20" w16cid:durableId="1809277395">
    <w:abstractNumId w:val="21"/>
  </w:num>
  <w:num w:numId="21" w16cid:durableId="155652376">
    <w:abstractNumId w:val="8"/>
  </w:num>
  <w:num w:numId="22" w16cid:durableId="1127354153">
    <w:abstractNumId w:val="1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defaultTabStop w:val="708"/>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F6"/>
    <w:rsid w:val="00000A7E"/>
    <w:rsid w:val="00000F44"/>
    <w:rsid w:val="00001C31"/>
    <w:rsid w:val="000029AB"/>
    <w:rsid w:val="0000397F"/>
    <w:rsid w:val="0000438B"/>
    <w:rsid w:val="00004EEA"/>
    <w:rsid w:val="00006598"/>
    <w:rsid w:val="00007FC6"/>
    <w:rsid w:val="000103B3"/>
    <w:rsid w:val="00011911"/>
    <w:rsid w:val="00013968"/>
    <w:rsid w:val="000144B4"/>
    <w:rsid w:val="00014E62"/>
    <w:rsid w:val="00015C3E"/>
    <w:rsid w:val="00015D9C"/>
    <w:rsid w:val="00015FF7"/>
    <w:rsid w:val="00016D29"/>
    <w:rsid w:val="00016D7D"/>
    <w:rsid w:val="00017C5B"/>
    <w:rsid w:val="00017FA6"/>
    <w:rsid w:val="0002068C"/>
    <w:rsid w:val="000206FF"/>
    <w:rsid w:val="00021B50"/>
    <w:rsid w:val="00022ACE"/>
    <w:rsid w:val="0002345E"/>
    <w:rsid w:val="0002561F"/>
    <w:rsid w:val="00025E52"/>
    <w:rsid w:val="00026C6F"/>
    <w:rsid w:val="00026FFD"/>
    <w:rsid w:val="0003014B"/>
    <w:rsid w:val="0003186B"/>
    <w:rsid w:val="00032190"/>
    <w:rsid w:val="00032A59"/>
    <w:rsid w:val="000347F2"/>
    <w:rsid w:val="00034A1D"/>
    <w:rsid w:val="000362AF"/>
    <w:rsid w:val="00037A41"/>
    <w:rsid w:val="00037CDA"/>
    <w:rsid w:val="000402CA"/>
    <w:rsid w:val="000415D0"/>
    <w:rsid w:val="00042B19"/>
    <w:rsid w:val="00043DF1"/>
    <w:rsid w:val="00044936"/>
    <w:rsid w:val="00044F1A"/>
    <w:rsid w:val="00045D11"/>
    <w:rsid w:val="00046334"/>
    <w:rsid w:val="00046471"/>
    <w:rsid w:val="00046B45"/>
    <w:rsid w:val="00046EE3"/>
    <w:rsid w:val="00046FE2"/>
    <w:rsid w:val="00050B80"/>
    <w:rsid w:val="0005129D"/>
    <w:rsid w:val="000523CC"/>
    <w:rsid w:val="00052412"/>
    <w:rsid w:val="00052DEF"/>
    <w:rsid w:val="000538DC"/>
    <w:rsid w:val="0005416B"/>
    <w:rsid w:val="00054284"/>
    <w:rsid w:val="000553F7"/>
    <w:rsid w:val="00056A36"/>
    <w:rsid w:val="00057088"/>
    <w:rsid w:val="00057642"/>
    <w:rsid w:val="00060404"/>
    <w:rsid w:val="00061738"/>
    <w:rsid w:val="00061742"/>
    <w:rsid w:val="0006195A"/>
    <w:rsid w:val="00061D71"/>
    <w:rsid w:val="00061EA1"/>
    <w:rsid w:val="00062885"/>
    <w:rsid w:val="00063403"/>
    <w:rsid w:val="00063A79"/>
    <w:rsid w:val="00064E48"/>
    <w:rsid w:val="00065C9D"/>
    <w:rsid w:val="000662F4"/>
    <w:rsid w:val="00066691"/>
    <w:rsid w:val="00067109"/>
    <w:rsid w:val="0006781F"/>
    <w:rsid w:val="00067E0E"/>
    <w:rsid w:val="00073FE3"/>
    <w:rsid w:val="00074FA6"/>
    <w:rsid w:val="00075F50"/>
    <w:rsid w:val="0007664D"/>
    <w:rsid w:val="0007686A"/>
    <w:rsid w:val="0008056B"/>
    <w:rsid w:val="00080D42"/>
    <w:rsid w:val="00081C30"/>
    <w:rsid w:val="000846E0"/>
    <w:rsid w:val="00084970"/>
    <w:rsid w:val="000862E9"/>
    <w:rsid w:val="0008651B"/>
    <w:rsid w:val="00086CA8"/>
    <w:rsid w:val="00086ECE"/>
    <w:rsid w:val="00087802"/>
    <w:rsid w:val="00087C96"/>
    <w:rsid w:val="00090E5A"/>
    <w:rsid w:val="00090E8F"/>
    <w:rsid w:val="00091340"/>
    <w:rsid w:val="0009160D"/>
    <w:rsid w:val="00091F00"/>
    <w:rsid w:val="00092D94"/>
    <w:rsid w:val="00092DD4"/>
    <w:rsid w:val="00093CAE"/>
    <w:rsid w:val="000948E4"/>
    <w:rsid w:val="000950E3"/>
    <w:rsid w:val="000969E0"/>
    <w:rsid w:val="00096D7A"/>
    <w:rsid w:val="00097E13"/>
    <w:rsid w:val="000A26E9"/>
    <w:rsid w:val="000A35BA"/>
    <w:rsid w:val="000A38A7"/>
    <w:rsid w:val="000A3AFD"/>
    <w:rsid w:val="000A3C09"/>
    <w:rsid w:val="000A4531"/>
    <w:rsid w:val="000A5462"/>
    <w:rsid w:val="000A6073"/>
    <w:rsid w:val="000A6C1C"/>
    <w:rsid w:val="000A6F3B"/>
    <w:rsid w:val="000A7CBF"/>
    <w:rsid w:val="000B0CDD"/>
    <w:rsid w:val="000B2248"/>
    <w:rsid w:val="000B2260"/>
    <w:rsid w:val="000B260F"/>
    <w:rsid w:val="000B2BFC"/>
    <w:rsid w:val="000B4145"/>
    <w:rsid w:val="000B4C12"/>
    <w:rsid w:val="000B5309"/>
    <w:rsid w:val="000B5497"/>
    <w:rsid w:val="000B613C"/>
    <w:rsid w:val="000C0422"/>
    <w:rsid w:val="000C1008"/>
    <w:rsid w:val="000C1A67"/>
    <w:rsid w:val="000C2F43"/>
    <w:rsid w:val="000C31C0"/>
    <w:rsid w:val="000C3921"/>
    <w:rsid w:val="000C42AE"/>
    <w:rsid w:val="000C4F0B"/>
    <w:rsid w:val="000C68EE"/>
    <w:rsid w:val="000C6F32"/>
    <w:rsid w:val="000C7D4F"/>
    <w:rsid w:val="000D007D"/>
    <w:rsid w:val="000D09EA"/>
    <w:rsid w:val="000D0BE2"/>
    <w:rsid w:val="000D1292"/>
    <w:rsid w:val="000D19A2"/>
    <w:rsid w:val="000D3D42"/>
    <w:rsid w:val="000D446D"/>
    <w:rsid w:val="000D4AC6"/>
    <w:rsid w:val="000D4BEE"/>
    <w:rsid w:val="000D5AC3"/>
    <w:rsid w:val="000D5C13"/>
    <w:rsid w:val="000D68C5"/>
    <w:rsid w:val="000D7C44"/>
    <w:rsid w:val="000E1337"/>
    <w:rsid w:val="000E1B60"/>
    <w:rsid w:val="000E1E9D"/>
    <w:rsid w:val="000E3B93"/>
    <w:rsid w:val="000E4275"/>
    <w:rsid w:val="000E4AA9"/>
    <w:rsid w:val="000E5069"/>
    <w:rsid w:val="000E5913"/>
    <w:rsid w:val="000E5C98"/>
    <w:rsid w:val="000E60BE"/>
    <w:rsid w:val="000E71DE"/>
    <w:rsid w:val="000E7BFD"/>
    <w:rsid w:val="000F087B"/>
    <w:rsid w:val="000F176C"/>
    <w:rsid w:val="000F2838"/>
    <w:rsid w:val="000F476B"/>
    <w:rsid w:val="000F49C2"/>
    <w:rsid w:val="000F509D"/>
    <w:rsid w:val="000F51A3"/>
    <w:rsid w:val="00100CB5"/>
    <w:rsid w:val="00103DCC"/>
    <w:rsid w:val="0010419E"/>
    <w:rsid w:val="001042E8"/>
    <w:rsid w:val="0010549A"/>
    <w:rsid w:val="00105E05"/>
    <w:rsid w:val="00106A2D"/>
    <w:rsid w:val="00106A69"/>
    <w:rsid w:val="00106D91"/>
    <w:rsid w:val="00106E81"/>
    <w:rsid w:val="00106F5B"/>
    <w:rsid w:val="00107620"/>
    <w:rsid w:val="00107F70"/>
    <w:rsid w:val="00112021"/>
    <w:rsid w:val="00112084"/>
    <w:rsid w:val="00112A9C"/>
    <w:rsid w:val="00112DE0"/>
    <w:rsid w:val="00113405"/>
    <w:rsid w:val="00113C72"/>
    <w:rsid w:val="00120094"/>
    <w:rsid w:val="0012015D"/>
    <w:rsid w:val="001218FF"/>
    <w:rsid w:val="00122B77"/>
    <w:rsid w:val="00122D5B"/>
    <w:rsid w:val="00123E02"/>
    <w:rsid w:val="001250A1"/>
    <w:rsid w:val="001256B9"/>
    <w:rsid w:val="00125A50"/>
    <w:rsid w:val="00125CA1"/>
    <w:rsid w:val="00127F13"/>
    <w:rsid w:val="00130AE0"/>
    <w:rsid w:val="0013159B"/>
    <w:rsid w:val="00133432"/>
    <w:rsid w:val="0013474B"/>
    <w:rsid w:val="00135B25"/>
    <w:rsid w:val="00141C2B"/>
    <w:rsid w:val="00141E65"/>
    <w:rsid w:val="00142AC6"/>
    <w:rsid w:val="00143074"/>
    <w:rsid w:val="00143186"/>
    <w:rsid w:val="0014374E"/>
    <w:rsid w:val="00143916"/>
    <w:rsid w:val="00143F12"/>
    <w:rsid w:val="00143F4F"/>
    <w:rsid w:val="00144DBB"/>
    <w:rsid w:val="00145942"/>
    <w:rsid w:val="001463EA"/>
    <w:rsid w:val="00147E7D"/>
    <w:rsid w:val="001507AE"/>
    <w:rsid w:val="00151E9C"/>
    <w:rsid w:val="00152A80"/>
    <w:rsid w:val="00153E4A"/>
    <w:rsid w:val="001547DE"/>
    <w:rsid w:val="00154F32"/>
    <w:rsid w:val="00156156"/>
    <w:rsid w:val="001561D3"/>
    <w:rsid w:val="00156A93"/>
    <w:rsid w:val="001570CB"/>
    <w:rsid w:val="001577E5"/>
    <w:rsid w:val="00157E8D"/>
    <w:rsid w:val="00157F3C"/>
    <w:rsid w:val="00160069"/>
    <w:rsid w:val="00161D53"/>
    <w:rsid w:val="00163524"/>
    <w:rsid w:val="00163807"/>
    <w:rsid w:val="00164E80"/>
    <w:rsid w:val="00164F42"/>
    <w:rsid w:val="00166702"/>
    <w:rsid w:val="00167EAE"/>
    <w:rsid w:val="00170332"/>
    <w:rsid w:val="00170B38"/>
    <w:rsid w:val="00171069"/>
    <w:rsid w:val="00171AEF"/>
    <w:rsid w:val="00173C97"/>
    <w:rsid w:val="0017409A"/>
    <w:rsid w:val="0018123B"/>
    <w:rsid w:val="00181E90"/>
    <w:rsid w:val="00182EF2"/>
    <w:rsid w:val="00182F2A"/>
    <w:rsid w:val="001835FE"/>
    <w:rsid w:val="00183CAE"/>
    <w:rsid w:val="001848C1"/>
    <w:rsid w:val="00185150"/>
    <w:rsid w:val="00186683"/>
    <w:rsid w:val="0018684B"/>
    <w:rsid w:val="00186E63"/>
    <w:rsid w:val="0018729B"/>
    <w:rsid w:val="0019031B"/>
    <w:rsid w:val="001911BC"/>
    <w:rsid w:val="00191B88"/>
    <w:rsid w:val="001939D4"/>
    <w:rsid w:val="001945BF"/>
    <w:rsid w:val="00197234"/>
    <w:rsid w:val="001A1005"/>
    <w:rsid w:val="001A151E"/>
    <w:rsid w:val="001A159E"/>
    <w:rsid w:val="001A1A9B"/>
    <w:rsid w:val="001A2B1F"/>
    <w:rsid w:val="001A33C6"/>
    <w:rsid w:val="001A374E"/>
    <w:rsid w:val="001A41F0"/>
    <w:rsid w:val="001A46C9"/>
    <w:rsid w:val="001A4CCE"/>
    <w:rsid w:val="001A4E6D"/>
    <w:rsid w:val="001A6B74"/>
    <w:rsid w:val="001A7809"/>
    <w:rsid w:val="001B0677"/>
    <w:rsid w:val="001B18AB"/>
    <w:rsid w:val="001B1D1C"/>
    <w:rsid w:val="001B211A"/>
    <w:rsid w:val="001B28D4"/>
    <w:rsid w:val="001B2A59"/>
    <w:rsid w:val="001B2F5C"/>
    <w:rsid w:val="001B5658"/>
    <w:rsid w:val="001B5A72"/>
    <w:rsid w:val="001B657F"/>
    <w:rsid w:val="001B6D78"/>
    <w:rsid w:val="001C0178"/>
    <w:rsid w:val="001C0818"/>
    <w:rsid w:val="001C095F"/>
    <w:rsid w:val="001C0BE5"/>
    <w:rsid w:val="001C265F"/>
    <w:rsid w:val="001C41DD"/>
    <w:rsid w:val="001C4406"/>
    <w:rsid w:val="001C442D"/>
    <w:rsid w:val="001C5E21"/>
    <w:rsid w:val="001C711A"/>
    <w:rsid w:val="001C739D"/>
    <w:rsid w:val="001C7530"/>
    <w:rsid w:val="001C7CF1"/>
    <w:rsid w:val="001D1147"/>
    <w:rsid w:val="001D2170"/>
    <w:rsid w:val="001D23EB"/>
    <w:rsid w:val="001D249A"/>
    <w:rsid w:val="001D3009"/>
    <w:rsid w:val="001D4CB2"/>
    <w:rsid w:val="001D4F41"/>
    <w:rsid w:val="001D53A2"/>
    <w:rsid w:val="001D5F59"/>
    <w:rsid w:val="001D6655"/>
    <w:rsid w:val="001D6BD7"/>
    <w:rsid w:val="001D7101"/>
    <w:rsid w:val="001E1697"/>
    <w:rsid w:val="001E2012"/>
    <w:rsid w:val="001E2D76"/>
    <w:rsid w:val="001E3703"/>
    <w:rsid w:val="001E4699"/>
    <w:rsid w:val="001E56B4"/>
    <w:rsid w:val="001E5ABF"/>
    <w:rsid w:val="001E5FD2"/>
    <w:rsid w:val="001E7161"/>
    <w:rsid w:val="001E7556"/>
    <w:rsid w:val="001E7CA1"/>
    <w:rsid w:val="001F009D"/>
    <w:rsid w:val="001F0C92"/>
    <w:rsid w:val="001F0C93"/>
    <w:rsid w:val="001F216D"/>
    <w:rsid w:val="001F280B"/>
    <w:rsid w:val="001F2B3D"/>
    <w:rsid w:val="001F42E7"/>
    <w:rsid w:val="001F4768"/>
    <w:rsid w:val="001F4C84"/>
    <w:rsid w:val="001F4E80"/>
    <w:rsid w:val="001F5104"/>
    <w:rsid w:val="001F5A18"/>
    <w:rsid w:val="001F5A72"/>
    <w:rsid w:val="001F5B69"/>
    <w:rsid w:val="001F659D"/>
    <w:rsid w:val="001F7389"/>
    <w:rsid w:val="002013F4"/>
    <w:rsid w:val="00201474"/>
    <w:rsid w:val="0020178C"/>
    <w:rsid w:val="002022D3"/>
    <w:rsid w:val="00202850"/>
    <w:rsid w:val="00203E27"/>
    <w:rsid w:val="00204378"/>
    <w:rsid w:val="00204ABE"/>
    <w:rsid w:val="0020562F"/>
    <w:rsid w:val="00206B94"/>
    <w:rsid w:val="00210BB6"/>
    <w:rsid w:val="002115D8"/>
    <w:rsid w:val="002119AE"/>
    <w:rsid w:val="002119B2"/>
    <w:rsid w:val="00213486"/>
    <w:rsid w:val="0021382D"/>
    <w:rsid w:val="00214C83"/>
    <w:rsid w:val="00215721"/>
    <w:rsid w:val="00215D4B"/>
    <w:rsid w:val="00217D80"/>
    <w:rsid w:val="00220532"/>
    <w:rsid w:val="00220587"/>
    <w:rsid w:val="002213E1"/>
    <w:rsid w:val="0022348B"/>
    <w:rsid w:val="0022456C"/>
    <w:rsid w:val="00224947"/>
    <w:rsid w:val="002266D0"/>
    <w:rsid w:val="00227312"/>
    <w:rsid w:val="00227910"/>
    <w:rsid w:val="0023061C"/>
    <w:rsid w:val="00230BE4"/>
    <w:rsid w:val="002310B0"/>
    <w:rsid w:val="00231574"/>
    <w:rsid w:val="00231B2A"/>
    <w:rsid w:val="00231BF3"/>
    <w:rsid w:val="002323D0"/>
    <w:rsid w:val="00232E96"/>
    <w:rsid w:val="00234065"/>
    <w:rsid w:val="0023487A"/>
    <w:rsid w:val="00234A0C"/>
    <w:rsid w:val="002352C1"/>
    <w:rsid w:val="00235645"/>
    <w:rsid w:val="00236531"/>
    <w:rsid w:val="00236A10"/>
    <w:rsid w:val="0023733E"/>
    <w:rsid w:val="00237756"/>
    <w:rsid w:val="002408F7"/>
    <w:rsid w:val="00240A95"/>
    <w:rsid w:val="002410F3"/>
    <w:rsid w:val="002433CC"/>
    <w:rsid w:val="0024425C"/>
    <w:rsid w:val="00244965"/>
    <w:rsid w:val="00244F9A"/>
    <w:rsid w:val="002451BC"/>
    <w:rsid w:val="00246050"/>
    <w:rsid w:val="0024664A"/>
    <w:rsid w:val="002469E3"/>
    <w:rsid w:val="002471EC"/>
    <w:rsid w:val="00250390"/>
    <w:rsid w:val="00250710"/>
    <w:rsid w:val="00251966"/>
    <w:rsid w:val="00252C7F"/>
    <w:rsid w:val="002531F4"/>
    <w:rsid w:val="00253CAF"/>
    <w:rsid w:val="00254383"/>
    <w:rsid w:val="0025448A"/>
    <w:rsid w:val="00255514"/>
    <w:rsid w:val="002557C8"/>
    <w:rsid w:val="002560CD"/>
    <w:rsid w:val="00256F66"/>
    <w:rsid w:val="002573E8"/>
    <w:rsid w:val="0025760A"/>
    <w:rsid w:val="00260FEE"/>
    <w:rsid w:val="002610F0"/>
    <w:rsid w:val="0026175E"/>
    <w:rsid w:val="002627D6"/>
    <w:rsid w:val="002628E7"/>
    <w:rsid w:val="00263664"/>
    <w:rsid w:val="00264208"/>
    <w:rsid w:val="00264556"/>
    <w:rsid w:val="00264CC5"/>
    <w:rsid w:val="00265E66"/>
    <w:rsid w:val="002665D3"/>
    <w:rsid w:val="002670A8"/>
    <w:rsid w:val="0026728D"/>
    <w:rsid w:val="00267CC9"/>
    <w:rsid w:val="00273D84"/>
    <w:rsid w:val="00273EC6"/>
    <w:rsid w:val="00275973"/>
    <w:rsid w:val="00275B35"/>
    <w:rsid w:val="002762D8"/>
    <w:rsid w:val="00276FDA"/>
    <w:rsid w:val="00277897"/>
    <w:rsid w:val="002779D2"/>
    <w:rsid w:val="00277C5B"/>
    <w:rsid w:val="00280811"/>
    <w:rsid w:val="00280EF8"/>
    <w:rsid w:val="00281BA1"/>
    <w:rsid w:val="00283677"/>
    <w:rsid w:val="002837CB"/>
    <w:rsid w:val="00284B99"/>
    <w:rsid w:val="002852E1"/>
    <w:rsid w:val="002861FF"/>
    <w:rsid w:val="00286A97"/>
    <w:rsid w:val="00286AD1"/>
    <w:rsid w:val="00286DB6"/>
    <w:rsid w:val="002877E4"/>
    <w:rsid w:val="002900F8"/>
    <w:rsid w:val="002919E5"/>
    <w:rsid w:val="00293A3A"/>
    <w:rsid w:val="0029651D"/>
    <w:rsid w:val="00296EC7"/>
    <w:rsid w:val="002970E9"/>
    <w:rsid w:val="0029740E"/>
    <w:rsid w:val="002976B0"/>
    <w:rsid w:val="002977A9"/>
    <w:rsid w:val="002A0EA5"/>
    <w:rsid w:val="002A2901"/>
    <w:rsid w:val="002A3208"/>
    <w:rsid w:val="002A3F70"/>
    <w:rsid w:val="002A4B0C"/>
    <w:rsid w:val="002A4B38"/>
    <w:rsid w:val="002A503F"/>
    <w:rsid w:val="002A53C6"/>
    <w:rsid w:val="002A5438"/>
    <w:rsid w:val="002A5592"/>
    <w:rsid w:val="002A62DA"/>
    <w:rsid w:val="002A7A7F"/>
    <w:rsid w:val="002A7B19"/>
    <w:rsid w:val="002B0A1D"/>
    <w:rsid w:val="002B0C28"/>
    <w:rsid w:val="002B2794"/>
    <w:rsid w:val="002B2923"/>
    <w:rsid w:val="002B2AC5"/>
    <w:rsid w:val="002B38B9"/>
    <w:rsid w:val="002B3DCE"/>
    <w:rsid w:val="002B3F01"/>
    <w:rsid w:val="002B434A"/>
    <w:rsid w:val="002B51BB"/>
    <w:rsid w:val="002B5225"/>
    <w:rsid w:val="002B5296"/>
    <w:rsid w:val="002B5777"/>
    <w:rsid w:val="002C1AB2"/>
    <w:rsid w:val="002C288E"/>
    <w:rsid w:val="002C2DF1"/>
    <w:rsid w:val="002C2F5E"/>
    <w:rsid w:val="002C3287"/>
    <w:rsid w:val="002C3EFD"/>
    <w:rsid w:val="002C4AC6"/>
    <w:rsid w:val="002C5719"/>
    <w:rsid w:val="002C7FCA"/>
    <w:rsid w:val="002D0880"/>
    <w:rsid w:val="002D11F8"/>
    <w:rsid w:val="002D1523"/>
    <w:rsid w:val="002D1E8D"/>
    <w:rsid w:val="002D3661"/>
    <w:rsid w:val="002D5296"/>
    <w:rsid w:val="002D5F44"/>
    <w:rsid w:val="002D7D02"/>
    <w:rsid w:val="002E02F1"/>
    <w:rsid w:val="002E2350"/>
    <w:rsid w:val="002E3D1A"/>
    <w:rsid w:val="002E4039"/>
    <w:rsid w:val="002E444D"/>
    <w:rsid w:val="002E4979"/>
    <w:rsid w:val="002E6692"/>
    <w:rsid w:val="002E7268"/>
    <w:rsid w:val="002F051D"/>
    <w:rsid w:val="002F0AA6"/>
    <w:rsid w:val="002F0BD7"/>
    <w:rsid w:val="002F13A4"/>
    <w:rsid w:val="002F1C04"/>
    <w:rsid w:val="002F22F2"/>
    <w:rsid w:val="002F3B95"/>
    <w:rsid w:val="002F3CFA"/>
    <w:rsid w:val="002F410D"/>
    <w:rsid w:val="002F490F"/>
    <w:rsid w:val="002F5A2C"/>
    <w:rsid w:val="002F604C"/>
    <w:rsid w:val="002F6571"/>
    <w:rsid w:val="002F6B17"/>
    <w:rsid w:val="002F7463"/>
    <w:rsid w:val="002F79AD"/>
    <w:rsid w:val="00300173"/>
    <w:rsid w:val="0030228C"/>
    <w:rsid w:val="00302424"/>
    <w:rsid w:val="00302F26"/>
    <w:rsid w:val="00303BD5"/>
    <w:rsid w:val="003041BC"/>
    <w:rsid w:val="0030443B"/>
    <w:rsid w:val="003044FC"/>
    <w:rsid w:val="00304802"/>
    <w:rsid w:val="00304B37"/>
    <w:rsid w:val="00304B64"/>
    <w:rsid w:val="0030581B"/>
    <w:rsid w:val="00305EF8"/>
    <w:rsid w:val="003066BD"/>
    <w:rsid w:val="003120DB"/>
    <w:rsid w:val="00312219"/>
    <w:rsid w:val="0031249F"/>
    <w:rsid w:val="00314179"/>
    <w:rsid w:val="00314EE1"/>
    <w:rsid w:val="00315632"/>
    <w:rsid w:val="003157E7"/>
    <w:rsid w:val="00315F84"/>
    <w:rsid w:val="003161FD"/>
    <w:rsid w:val="00316B97"/>
    <w:rsid w:val="0031756C"/>
    <w:rsid w:val="00317F79"/>
    <w:rsid w:val="003213D4"/>
    <w:rsid w:val="00321B67"/>
    <w:rsid w:val="00323C71"/>
    <w:rsid w:val="00326E94"/>
    <w:rsid w:val="00326F24"/>
    <w:rsid w:val="00327047"/>
    <w:rsid w:val="00327714"/>
    <w:rsid w:val="00330CB1"/>
    <w:rsid w:val="003317EB"/>
    <w:rsid w:val="00331814"/>
    <w:rsid w:val="00331CA9"/>
    <w:rsid w:val="00331CCA"/>
    <w:rsid w:val="0033592C"/>
    <w:rsid w:val="00335CC7"/>
    <w:rsid w:val="00335D5C"/>
    <w:rsid w:val="003375BA"/>
    <w:rsid w:val="003378D6"/>
    <w:rsid w:val="00340054"/>
    <w:rsid w:val="003401DB"/>
    <w:rsid w:val="003402A2"/>
    <w:rsid w:val="00344E92"/>
    <w:rsid w:val="0034690B"/>
    <w:rsid w:val="0034721D"/>
    <w:rsid w:val="003473C4"/>
    <w:rsid w:val="003474BE"/>
    <w:rsid w:val="00347A97"/>
    <w:rsid w:val="00351035"/>
    <w:rsid w:val="00351410"/>
    <w:rsid w:val="00352B63"/>
    <w:rsid w:val="00353582"/>
    <w:rsid w:val="00353CF4"/>
    <w:rsid w:val="003548EC"/>
    <w:rsid w:val="003553AC"/>
    <w:rsid w:val="00355742"/>
    <w:rsid w:val="00356038"/>
    <w:rsid w:val="00357CF7"/>
    <w:rsid w:val="00360160"/>
    <w:rsid w:val="003619CB"/>
    <w:rsid w:val="003619DE"/>
    <w:rsid w:val="00362781"/>
    <w:rsid w:val="00362F1E"/>
    <w:rsid w:val="0036468A"/>
    <w:rsid w:val="00364CB4"/>
    <w:rsid w:val="00364EE1"/>
    <w:rsid w:val="00365253"/>
    <w:rsid w:val="00365B57"/>
    <w:rsid w:val="0036608E"/>
    <w:rsid w:val="00366778"/>
    <w:rsid w:val="00366C49"/>
    <w:rsid w:val="00367911"/>
    <w:rsid w:val="00370A4C"/>
    <w:rsid w:val="00370B7D"/>
    <w:rsid w:val="00371E57"/>
    <w:rsid w:val="00372E01"/>
    <w:rsid w:val="00374AD5"/>
    <w:rsid w:val="00374BC9"/>
    <w:rsid w:val="00374E3D"/>
    <w:rsid w:val="00374EE4"/>
    <w:rsid w:val="003760BC"/>
    <w:rsid w:val="0037698B"/>
    <w:rsid w:val="00376FB3"/>
    <w:rsid w:val="00377355"/>
    <w:rsid w:val="00377470"/>
    <w:rsid w:val="00380009"/>
    <w:rsid w:val="00380F59"/>
    <w:rsid w:val="003812DC"/>
    <w:rsid w:val="00381378"/>
    <w:rsid w:val="0038172F"/>
    <w:rsid w:val="00384FC8"/>
    <w:rsid w:val="00385333"/>
    <w:rsid w:val="003873F4"/>
    <w:rsid w:val="00387A24"/>
    <w:rsid w:val="00390731"/>
    <w:rsid w:val="00391AEC"/>
    <w:rsid w:val="00392DA1"/>
    <w:rsid w:val="003949E2"/>
    <w:rsid w:val="00395853"/>
    <w:rsid w:val="00395956"/>
    <w:rsid w:val="00395A2E"/>
    <w:rsid w:val="00395D4E"/>
    <w:rsid w:val="003964C4"/>
    <w:rsid w:val="003A2211"/>
    <w:rsid w:val="003A2230"/>
    <w:rsid w:val="003A2D06"/>
    <w:rsid w:val="003A2E31"/>
    <w:rsid w:val="003A4CBF"/>
    <w:rsid w:val="003A502F"/>
    <w:rsid w:val="003A670A"/>
    <w:rsid w:val="003B16A4"/>
    <w:rsid w:val="003B250D"/>
    <w:rsid w:val="003B2B5B"/>
    <w:rsid w:val="003B35E7"/>
    <w:rsid w:val="003B381A"/>
    <w:rsid w:val="003B38BB"/>
    <w:rsid w:val="003B4983"/>
    <w:rsid w:val="003B6222"/>
    <w:rsid w:val="003B7858"/>
    <w:rsid w:val="003B7D4C"/>
    <w:rsid w:val="003C004F"/>
    <w:rsid w:val="003C06D5"/>
    <w:rsid w:val="003C1732"/>
    <w:rsid w:val="003C28C9"/>
    <w:rsid w:val="003C4401"/>
    <w:rsid w:val="003C471D"/>
    <w:rsid w:val="003C5C40"/>
    <w:rsid w:val="003C5FE2"/>
    <w:rsid w:val="003C6024"/>
    <w:rsid w:val="003C77C5"/>
    <w:rsid w:val="003C7811"/>
    <w:rsid w:val="003C7899"/>
    <w:rsid w:val="003C7F52"/>
    <w:rsid w:val="003D0423"/>
    <w:rsid w:val="003D1188"/>
    <w:rsid w:val="003D12E1"/>
    <w:rsid w:val="003D20A2"/>
    <w:rsid w:val="003D3016"/>
    <w:rsid w:val="003D3FAA"/>
    <w:rsid w:val="003D4659"/>
    <w:rsid w:val="003D6946"/>
    <w:rsid w:val="003D6BE4"/>
    <w:rsid w:val="003D6E04"/>
    <w:rsid w:val="003D7AA1"/>
    <w:rsid w:val="003E193C"/>
    <w:rsid w:val="003E220E"/>
    <w:rsid w:val="003E3F76"/>
    <w:rsid w:val="003E43AA"/>
    <w:rsid w:val="003E4BDE"/>
    <w:rsid w:val="003E5398"/>
    <w:rsid w:val="003E561E"/>
    <w:rsid w:val="003E743D"/>
    <w:rsid w:val="003E7A76"/>
    <w:rsid w:val="003E7DF4"/>
    <w:rsid w:val="003F0445"/>
    <w:rsid w:val="003F09DE"/>
    <w:rsid w:val="003F0AB4"/>
    <w:rsid w:val="003F0D0D"/>
    <w:rsid w:val="003F1505"/>
    <w:rsid w:val="003F1982"/>
    <w:rsid w:val="003F1B8D"/>
    <w:rsid w:val="003F229C"/>
    <w:rsid w:val="003F309E"/>
    <w:rsid w:val="003F6519"/>
    <w:rsid w:val="003F71F3"/>
    <w:rsid w:val="004001FD"/>
    <w:rsid w:val="00400C1C"/>
    <w:rsid w:val="0040281B"/>
    <w:rsid w:val="00403712"/>
    <w:rsid w:val="00403C3A"/>
    <w:rsid w:val="00403FFD"/>
    <w:rsid w:val="004040B7"/>
    <w:rsid w:val="004045C1"/>
    <w:rsid w:val="0040612F"/>
    <w:rsid w:val="004071DD"/>
    <w:rsid w:val="00407D18"/>
    <w:rsid w:val="00410FC5"/>
    <w:rsid w:val="00411045"/>
    <w:rsid w:val="0041113E"/>
    <w:rsid w:val="004119B2"/>
    <w:rsid w:val="00411C54"/>
    <w:rsid w:val="00411EDE"/>
    <w:rsid w:val="00414191"/>
    <w:rsid w:val="00416007"/>
    <w:rsid w:val="004163EE"/>
    <w:rsid w:val="004173A4"/>
    <w:rsid w:val="004173E9"/>
    <w:rsid w:val="004176CF"/>
    <w:rsid w:val="00417B23"/>
    <w:rsid w:val="00420B00"/>
    <w:rsid w:val="00420CC2"/>
    <w:rsid w:val="00421447"/>
    <w:rsid w:val="0042248A"/>
    <w:rsid w:val="00422BAE"/>
    <w:rsid w:val="0042413B"/>
    <w:rsid w:val="00424AC2"/>
    <w:rsid w:val="004265A6"/>
    <w:rsid w:val="004306FA"/>
    <w:rsid w:val="004316F9"/>
    <w:rsid w:val="00431917"/>
    <w:rsid w:val="00431F2D"/>
    <w:rsid w:val="004325F1"/>
    <w:rsid w:val="00432DD5"/>
    <w:rsid w:val="00433067"/>
    <w:rsid w:val="00433715"/>
    <w:rsid w:val="00433C4D"/>
    <w:rsid w:val="004347CC"/>
    <w:rsid w:val="0043526C"/>
    <w:rsid w:val="00435B5F"/>
    <w:rsid w:val="00436C23"/>
    <w:rsid w:val="00440259"/>
    <w:rsid w:val="0044246E"/>
    <w:rsid w:val="00442F7D"/>
    <w:rsid w:val="004434FB"/>
    <w:rsid w:val="004436E8"/>
    <w:rsid w:val="004439E7"/>
    <w:rsid w:val="00443D5A"/>
    <w:rsid w:val="004441CC"/>
    <w:rsid w:val="0044437C"/>
    <w:rsid w:val="004448DE"/>
    <w:rsid w:val="00444F6E"/>
    <w:rsid w:val="0044533C"/>
    <w:rsid w:val="00446436"/>
    <w:rsid w:val="0044697A"/>
    <w:rsid w:val="00450715"/>
    <w:rsid w:val="00450875"/>
    <w:rsid w:val="004511D0"/>
    <w:rsid w:val="004513E1"/>
    <w:rsid w:val="00451794"/>
    <w:rsid w:val="00451E34"/>
    <w:rsid w:val="004545B0"/>
    <w:rsid w:val="00457DA6"/>
    <w:rsid w:val="004601DA"/>
    <w:rsid w:val="004614C5"/>
    <w:rsid w:val="004619DD"/>
    <w:rsid w:val="00461DD2"/>
    <w:rsid w:val="004624FD"/>
    <w:rsid w:val="00462B17"/>
    <w:rsid w:val="00462D9D"/>
    <w:rsid w:val="00462F66"/>
    <w:rsid w:val="004659B6"/>
    <w:rsid w:val="00465DCF"/>
    <w:rsid w:val="00466A94"/>
    <w:rsid w:val="00467E5E"/>
    <w:rsid w:val="00467F35"/>
    <w:rsid w:val="00470783"/>
    <w:rsid w:val="00473D8D"/>
    <w:rsid w:val="00474425"/>
    <w:rsid w:val="0047460B"/>
    <w:rsid w:val="004747B9"/>
    <w:rsid w:val="004747BA"/>
    <w:rsid w:val="00474F7B"/>
    <w:rsid w:val="00475BD8"/>
    <w:rsid w:val="004771BE"/>
    <w:rsid w:val="0047739B"/>
    <w:rsid w:val="00477DD6"/>
    <w:rsid w:val="00477F04"/>
    <w:rsid w:val="00480381"/>
    <w:rsid w:val="00482D64"/>
    <w:rsid w:val="00483122"/>
    <w:rsid w:val="004841E2"/>
    <w:rsid w:val="00484272"/>
    <w:rsid w:val="004844A8"/>
    <w:rsid w:val="0048495F"/>
    <w:rsid w:val="00484C14"/>
    <w:rsid w:val="00486BB3"/>
    <w:rsid w:val="00487775"/>
    <w:rsid w:val="00490885"/>
    <w:rsid w:val="00490F77"/>
    <w:rsid w:val="004922CC"/>
    <w:rsid w:val="00492573"/>
    <w:rsid w:val="0049274E"/>
    <w:rsid w:val="00492AFC"/>
    <w:rsid w:val="00493083"/>
    <w:rsid w:val="004932C5"/>
    <w:rsid w:val="00494411"/>
    <w:rsid w:val="00495A86"/>
    <w:rsid w:val="00495AD2"/>
    <w:rsid w:val="00496AC5"/>
    <w:rsid w:val="004975DE"/>
    <w:rsid w:val="004A1AEB"/>
    <w:rsid w:val="004A1E88"/>
    <w:rsid w:val="004A3D3F"/>
    <w:rsid w:val="004A3D8F"/>
    <w:rsid w:val="004A42FB"/>
    <w:rsid w:val="004A5436"/>
    <w:rsid w:val="004A5854"/>
    <w:rsid w:val="004A6DD6"/>
    <w:rsid w:val="004A718C"/>
    <w:rsid w:val="004A7553"/>
    <w:rsid w:val="004B0720"/>
    <w:rsid w:val="004B3CAC"/>
    <w:rsid w:val="004B58E3"/>
    <w:rsid w:val="004B670E"/>
    <w:rsid w:val="004B799F"/>
    <w:rsid w:val="004B7D14"/>
    <w:rsid w:val="004C0C50"/>
    <w:rsid w:val="004C1345"/>
    <w:rsid w:val="004C1B54"/>
    <w:rsid w:val="004C203E"/>
    <w:rsid w:val="004C269A"/>
    <w:rsid w:val="004C30AE"/>
    <w:rsid w:val="004C4006"/>
    <w:rsid w:val="004C613C"/>
    <w:rsid w:val="004C7BDC"/>
    <w:rsid w:val="004C7C93"/>
    <w:rsid w:val="004D026A"/>
    <w:rsid w:val="004D0524"/>
    <w:rsid w:val="004D0EC2"/>
    <w:rsid w:val="004D19BF"/>
    <w:rsid w:val="004D1A16"/>
    <w:rsid w:val="004D2983"/>
    <w:rsid w:val="004D3090"/>
    <w:rsid w:val="004D45B7"/>
    <w:rsid w:val="004D5155"/>
    <w:rsid w:val="004D74B2"/>
    <w:rsid w:val="004D7B90"/>
    <w:rsid w:val="004D7EB9"/>
    <w:rsid w:val="004E040B"/>
    <w:rsid w:val="004E2036"/>
    <w:rsid w:val="004E273B"/>
    <w:rsid w:val="004E40A2"/>
    <w:rsid w:val="004E6223"/>
    <w:rsid w:val="004F04A4"/>
    <w:rsid w:val="004F088D"/>
    <w:rsid w:val="004F08BA"/>
    <w:rsid w:val="004F10B9"/>
    <w:rsid w:val="004F2868"/>
    <w:rsid w:val="004F5B7E"/>
    <w:rsid w:val="004F6F4E"/>
    <w:rsid w:val="004F7FB1"/>
    <w:rsid w:val="0050046A"/>
    <w:rsid w:val="005004C8"/>
    <w:rsid w:val="00502A8D"/>
    <w:rsid w:val="00502E39"/>
    <w:rsid w:val="00503866"/>
    <w:rsid w:val="00503AE3"/>
    <w:rsid w:val="005045F2"/>
    <w:rsid w:val="005057C0"/>
    <w:rsid w:val="005066D8"/>
    <w:rsid w:val="00507E0D"/>
    <w:rsid w:val="0051002B"/>
    <w:rsid w:val="005104F2"/>
    <w:rsid w:val="00510610"/>
    <w:rsid w:val="0051566B"/>
    <w:rsid w:val="00515891"/>
    <w:rsid w:val="00515ACD"/>
    <w:rsid w:val="00520321"/>
    <w:rsid w:val="005210DA"/>
    <w:rsid w:val="00521E2B"/>
    <w:rsid w:val="0052229D"/>
    <w:rsid w:val="005224B8"/>
    <w:rsid w:val="00522FC0"/>
    <w:rsid w:val="00523941"/>
    <w:rsid w:val="00524064"/>
    <w:rsid w:val="00525AC2"/>
    <w:rsid w:val="005264AB"/>
    <w:rsid w:val="0052691D"/>
    <w:rsid w:val="00526AA6"/>
    <w:rsid w:val="005278CD"/>
    <w:rsid w:val="005278E5"/>
    <w:rsid w:val="00527C5E"/>
    <w:rsid w:val="0053071C"/>
    <w:rsid w:val="00530939"/>
    <w:rsid w:val="00530E46"/>
    <w:rsid w:val="00531667"/>
    <w:rsid w:val="00531ED2"/>
    <w:rsid w:val="005323C9"/>
    <w:rsid w:val="00533039"/>
    <w:rsid w:val="005331DB"/>
    <w:rsid w:val="00535994"/>
    <w:rsid w:val="00535C3F"/>
    <w:rsid w:val="00535DFC"/>
    <w:rsid w:val="005363B6"/>
    <w:rsid w:val="0053726F"/>
    <w:rsid w:val="0053795E"/>
    <w:rsid w:val="00540A6E"/>
    <w:rsid w:val="00541179"/>
    <w:rsid w:val="00541935"/>
    <w:rsid w:val="0054333A"/>
    <w:rsid w:val="005433D0"/>
    <w:rsid w:val="0054396D"/>
    <w:rsid w:val="0054400B"/>
    <w:rsid w:val="00545AED"/>
    <w:rsid w:val="00545B28"/>
    <w:rsid w:val="00552C68"/>
    <w:rsid w:val="00553396"/>
    <w:rsid w:val="0055435F"/>
    <w:rsid w:val="005545F2"/>
    <w:rsid w:val="0055594F"/>
    <w:rsid w:val="00556322"/>
    <w:rsid w:val="005568F8"/>
    <w:rsid w:val="00556B9F"/>
    <w:rsid w:val="005609F9"/>
    <w:rsid w:val="00560CB6"/>
    <w:rsid w:val="00560EA4"/>
    <w:rsid w:val="005610FA"/>
    <w:rsid w:val="005614E8"/>
    <w:rsid w:val="005617BB"/>
    <w:rsid w:val="00562163"/>
    <w:rsid w:val="005655BA"/>
    <w:rsid w:val="00565CB9"/>
    <w:rsid w:val="00567037"/>
    <w:rsid w:val="005710FD"/>
    <w:rsid w:val="005715AD"/>
    <w:rsid w:val="0057196A"/>
    <w:rsid w:val="005719CE"/>
    <w:rsid w:val="005724A5"/>
    <w:rsid w:val="00572D56"/>
    <w:rsid w:val="00573331"/>
    <w:rsid w:val="005742C4"/>
    <w:rsid w:val="00574884"/>
    <w:rsid w:val="005757E4"/>
    <w:rsid w:val="00576642"/>
    <w:rsid w:val="005774BF"/>
    <w:rsid w:val="00580316"/>
    <w:rsid w:val="0058056D"/>
    <w:rsid w:val="0058123F"/>
    <w:rsid w:val="005840BE"/>
    <w:rsid w:val="00585A07"/>
    <w:rsid w:val="00585B0A"/>
    <w:rsid w:val="00586378"/>
    <w:rsid w:val="00586A54"/>
    <w:rsid w:val="0059056D"/>
    <w:rsid w:val="005917FB"/>
    <w:rsid w:val="00591F4E"/>
    <w:rsid w:val="0059273B"/>
    <w:rsid w:val="00593713"/>
    <w:rsid w:val="0059394B"/>
    <w:rsid w:val="00594F52"/>
    <w:rsid w:val="00595344"/>
    <w:rsid w:val="00595396"/>
    <w:rsid w:val="005954A7"/>
    <w:rsid w:val="00597164"/>
    <w:rsid w:val="005A23E9"/>
    <w:rsid w:val="005A42F2"/>
    <w:rsid w:val="005A4C5A"/>
    <w:rsid w:val="005A62AA"/>
    <w:rsid w:val="005A6E35"/>
    <w:rsid w:val="005A778B"/>
    <w:rsid w:val="005B1E9A"/>
    <w:rsid w:val="005B2948"/>
    <w:rsid w:val="005B2F04"/>
    <w:rsid w:val="005B3142"/>
    <w:rsid w:val="005B395F"/>
    <w:rsid w:val="005B3D3E"/>
    <w:rsid w:val="005B6D7E"/>
    <w:rsid w:val="005B74E0"/>
    <w:rsid w:val="005B798A"/>
    <w:rsid w:val="005C0773"/>
    <w:rsid w:val="005C120B"/>
    <w:rsid w:val="005C13D9"/>
    <w:rsid w:val="005C1666"/>
    <w:rsid w:val="005C18B3"/>
    <w:rsid w:val="005C2EE5"/>
    <w:rsid w:val="005C5A28"/>
    <w:rsid w:val="005C7C48"/>
    <w:rsid w:val="005D0022"/>
    <w:rsid w:val="005D0F44"/>
    <w:rsid w:val="005D1A9F"/>
    <w:rsid w:val="005D2623"/>
    <w:rsid w:val="005D34D3"/>
    <w:rsid w:val="005D431D"/>
    <w:rsid w:val="005D52BC"/>
    <w:rsid w:val="005D5307"/>
    <w:rsid w:val="005E2CF7"/>
    <w:rsid w:val="005E54BE"/>
    <w:rsid w:val="005E6487"/>
    <w:rsid w:val="005E6E6D"/>
    <w:rsid w:val="005E73F9"/>
    <w:rsid w:val="005E79CA"/>
    <w:rsid w:val="005F0821"/>
    <w:rsid w:val="005F144F"/>
    <w:rsid w:val="005F329E"/>
    <w:rsid w:val="005F38B6"/>
    <w:rsid w:val="005F4601"/>
    <w:rsid w:val="005F510E"/>
    <w:rsid w:val="005F5162"/>
    <w:rsid w:val="005F5491"/>
    <w:rsid w:val="005F5D68"/>
    <w:rsid w:val="005F68BE"/>
    <w:rsid w:val="005F722E"/>
    <w:rsid w:val="005F7AB4"/>
    <w:rsid w:val="00600188"/>
    <w:rsid w:val="00600386"/>
    <w:rsid w:val="006004E3"/>
    <w:rsid w:val="0060359E"/>
    <w:rsid w:val="00607366"/>
    <w:rsid w:val="00607610"/>
    <w:rsid w:val="00607F6A"/>
    <w:rsid w:val="00612067"/>
    <w:rsid w:val="00612DEA"/>
    <w:rsid w:val="00612E1A"/>
    <w:rsid w:val="006134C2"/>
    <w:rsid w:val="00613AE8"/>
    <w:rsid w:val="00613D57"/>
    <w:rsid w:val="0061699A"/>
    <w:rsid w:val="006211FF"/>
    <w:rsid w:val="0062218B"/>
    <w:rsid w:val="00622C9E"/>
    <w:rsid w:val="0062341B"/>
    <w:rsid w:val="00623BBE"/>
    <w:rsid w:val="00623C92"/>
    <w:rsid w:val="00624482"/>
    <w:rsid w:val="00624CF1"/>
    <w:rsid w:val="00630252"/>
    <w:rsid w:val="006330D2"/>
    <w:rsid w:val="00637240"/>
    <w:rsid w:val="00637A99"/>
    <w:rsid w:val="00643E12"/>
    <w:rsid w:val="006453CF"/>
    <w:rsid w:val="006457F7"/>
    <w:rsid w:val="0064597E"/>
    <w:rsid w:val="00645E05"/>
    <w:rsid w:val="00646836"/>
    <w:rsid w:val="0064701F"/>
    <w:rsid w:val="006505EC"/>
    <w:rsid w:val="006508B9"/>
    <w:rsid w:val="00651784"/>
    <w:rsid w:val="006535C8"/>
    <w:rsid w:val="00653B1D"/>
    <w:rsid w:val="00653E91"/>
    <w:rsid w:val="006551E3"/>
    <w:rsid w:val="00656D18"/>
    <w:rsid w:val="00656D5C"/>
    <w:rsid w:val="00657476"/>
    <w:rsid w:val="00657588"/>
    <w:rsid w:val="00660334"/>
    <w:rsid w:val="00661216"/>
    <w:rsid w:val="00661816"/>
    <w:rsid w:val="006627D8"/>
    <w:rsid w:val="00662E53"/>
    <w:rsid w:val="00663B7F"/>
    <w:rsid w:val="00663DAE"/>
    <w:rsid w:val="0066587A"/>
    <w:rsid w:val="006660D6"/>
    <w:rsid w:val="00666FDE"/>
    <w:rsid w:val="0066749B"/>
    <w:rsid w:val="006702FC"/>
    <w:rsid w:val="00671199"/>
    <w:rsid w:val="00671A3C"/>
    <w:rsid w:val="00672149"/>
    <w:rsid w:val="006723C9"/>
    <w:rsid w:val="00672B45"/>
    <w:rsid w:val="00672C50"/>
    <w:rsid w:val="00672FF1"/>
    <w:rsid w:val="00673092"/>
    <w:rsid w:val="00674346"/>
    <w:rsid w:val="00675221"/>
    <w:rsid w:val="006755F8"/>
    <w:rsid w:val="00675617"/>
    <w:rsid w:val="00675EBA"/>
    <w:rsid w:val="00676240"/>
    <w:rsid w:val="00676D67"/>
    <w:rsid w:val="006771A2"/>
    <w:rsid w:val="00681805"/>
    <w:rsid w:val="00681B41"/>
    <w:rsid w:val="00681C2B"/>
    <w:rsid w:val="0068228E"/>
    <w:rsid w:val="00682769"/>
    <w:rsid w:val="006828EB"/>
    <w:rsid w:val="00682C95"/>
    <w:rsid w:val="00682D1B"/>
    <w:rsid w:val="00686150"/>
    <w:rsid w:val="00686B43"/>
    <w:rsid w:val="00686C78"/>
    <w:rsid w:val="0068779D"/>
    <w:rsid w:val="0069025D"/>
    <w:rsid w:val="0069108D"/>
    <w:rsid w:val="00691964"/>
    <w:rsid w:val="006929CC"/>
    <w:rsid w:val="006930FC"/>
    <w:rsid w:val="00693AB1"/>
    <w:rsid w:val="00693BA3"/>
    <w:rsid w:val="006940F7"/>
    <w:rsid w:val="006942CF"/>
    <w:rsid w:val="006953B4"/>
    <w:rsid w:val="00695676"/>
    <w:rsid w:val="006977A7"/>
    <w:rsid w:val="00697BCD"/>
    <w:rsid w:val="006A010A"/>
    <w:rsid w:val="006A0A33"/>
    <w:rsid w:val="006A1179"/>
    <w:rsid w:val="006A5040"/>
    <w:rsid w:val="006A5088"/>
    <w:rsid w:val="006A567A"/>
    <w:rsid w:val="006A5E38"/>
    <w:rsid w:val="006A6AB0"/>
    <w:rsid w:val="006B0CAC"/>
    <w:rsid w:val="006B0F5E"/>
    <w:rsid w:val="006B1984"/>
    <w:rsid w:val="006B358E"/>
    <w:rsid w:val="006B3C02"/>
    <w:rsid w:val="006B3FE6"/>
    <w:rsid w:val="006B5B86"/>
    <w:rsid w:val="006B6302"/>
    <w:rsid w:val="006B6B86"/>
    <w:rsid w:val="006C03E5"/>
    <w:rsid w:val="006C1655"/>
    <w:rsid w:val="006C1FE5"/>
    <w:rsid w:val="006C4297"/>
    <w:rsid w:val="006C56E5"/>
    <w:rsid w:val="006C576D"/>
    <w:rsid w:val="006C6684"/>
    <w:rsid w:val="006C6819"/>
    <w:rsid w:val="006C6AA9"/>
    <w:rsid w:val="006C72C9"/>
    <w:rsid w:val="006C78E0"/>
    <w:rsid w:val="006D135E"/>
    <w:rsid w:val="006D2E0E"/>
    <w:rsid w:val="006D3023"/>
    <w:rsid w:val="006D3549"/>
    <w:rsid w:val="006D3AB3"/>
    <w:rsid w:val="006D4308"/>
    <w:rsid w:val="006D43E6"/>
    <w:rsid w:val="006D466A"/>
    <w:rsid w:val="006D5711"/>
    <w:rsid w:val="006D694B"/>
    <w:rsid w:val="006D7827"/>
    <w:rsid w:val="006E09A7"/>
    <w:rsid w:val="006E17A8"/>
    <w:rsid w:val="006E20D6"/>
    <w:rsid w:val="006E2120"/>
    <w:rsid w:val="006E2490"/>
    <w:rsid w:val="006E3305"/>
    <w:rsid w:val="006E4B9C"/>
    <w:rsid w:val="006E5574"/>
    <w:rsid w:val="006E577A"/>
    <w:rsid w:val="006E5FE5"/>
    <w:rsid w:val="006E6B71"/>
    <w:rsid w:val="006F132F"/>
    <w:rsid w:val="006F1C0A"/>
    <w:rsid w:val="006F1DF7"/>
    <w:rsid w:val="006F2223"/>
    <w:rsid w:val="006F4745"/>
    <w:rsid w:val="006F56CD"/>
    <w:rsid w:val="006F5C03"/>
    <w:rsid w:val="006F61A8"/>
    <w:rsid w:val="006F6A0D"/>
    <w:rsid w:val="006F6EFE"/>
    <w:rsid w:val="006F7B90"/>
    <w:rsid w:val="006F7FFC"/>
    <w:rsid w:val="00700A51"/>
    <w:rsid w:val="007011B4"/>
    <w:rsid w:val="0070122F"/>
    <w:rsid w:val="00702532"/>
    <w:rsid w:val="007033D2"/>
    <w:rsid w:val="00703886"/>
    <w:rsid w:val="00704BE9"/>
    <w:rsid w:val="00704DAC"/>
    <w:rsid w:val="007052C9"/>
    <w:rsid w:val="0070556C"/>
    <w:rsid w:val="00706CDB"/>
    <w:rsid w:val="007072DF"/>
    <w:rsid w:val="0071137E"/>
    <w:rsid w:val="00711A67"/>
    <w:rsid w:val="007141C0"/>
    <w:rsid w:val="0071457F"/>
    <w:rsid w:val="00714DE4"/>
    <w:rsid w:val="0071560E"/>
    <w:rsid w:val="00715EE0"/>
    <w:rsid w:val="0071606E"/>
    <w:rsid w:val="00716CC7"/>
    <w:rsid w:val="0071761E"/>
    <w:rsid w:val="00717740"/>
    <w:rsid w:val="00720EFB"/>
    <w:rsid w:val="00721DE4"/>
    <w:rsid w:val="007234E6"/>
    <w:rsid w:val="007238FD"/>
    <w:rsid w:val="00724794"/>
    <w:rsid w:val="00724C10"/>
    <w:rsid w:val="00725810"/>
    <w:rsid w:val="0072591B"/>
    <w:rsid w:val="00725DE2"/>
    <w:rsid w:val="0072668B"/>
    <w:rsid w:val="00726D51"/>
    <w:rsid w:val="0072778C"/>
    <w:rsid w:val="0073057E"/>
    <w:rsid w:val="00730BB4"/>
    <w:rsid w:val="00731476"/>
    <w:rsid w:val="00731A7F"/>
    <w:rsid w:val="00731BAB"/>
    <w:rsid w:val="0073234A"/>
    <w:rsid w:val="00732598"/>
    <w:rsid w:val="00733E63"/>
    <w:rsid w:val="007346B6"/>
    <w:rsid w:val="00735B28"/>
    <w:rsid w:val="00735B3D"/>
    <w:rsid w:val="007369B0"/>
    <w:rsid w:val="0073747F"/>
    <w:rsid w:val="00737924"/>
    <w:rsid w:val="00737C8B"/>
    <w:rsid w:val="00737DE8"/>
    <w:rsid w:val="0074079D"/>
    <w:rsid w:val="00741251"/>
    <w:rsid w:val="0074249D"/>
    <w:rsid w:val="007425D4"/>
    <w:rsid w:val="007432C7"/>
    <w:rsid w:val="00744659"/>
    <w:rsid w:val="00745A22"/>
    <w:rsid w:val="00745EF5"/>
    <w:rsid w:val="00750172"/>
    <w:rsid w:val="00750CF0"/>
    <w:rsid w:val="0075103C"/>
    <w:rsid w:val="00751191"/>
    <w:rsid w:val="00751511"/>
    <w:rsid w:val="0075311F"/>
    <w:rsid w:val="00754179"/>
    <w:rsid w:val="00754503"/>
    <w:rsid w:val="00757102"/>
    <w:rsid w:val="00760909"/>
    <w:rsid w:val="00761506"/>
    <w:rsid w:val="0076153C"/>
    <w:rsid w:val="00761905"/>
    <w:rsid w:val="00761994"/>
    <w:rsid w:val="00762FDC"/>
    <w:rsid w:val="0077084D"/>
    <w:rsid w:val="00770A6B"/>
    <w:rsid w:val="00771260"/>
    <w:rsid w:val="007718A3"/>
    <w:rsid w:val="00773D5B"/>
    <w:rsid w:val="007747DD"/>
    <w:rsid w:val="0077493A"/>
    <w:rsid w:val="00775BF6"/>
    <w:rsid w:val="00776314"/>
    <w:rsid w:val="007763A2"/>
    <w:rsid w:val="00780047"/>
    <w:rsid w:val="00781E3D"/>
    <w:rsid w:val="00781FE4"/>
    <w:rsid w:val="00782014"/>
    <w:rsid w:val="00782737"/>
    <w:rsid w:val="00783219"/>
    <w:rsid w:val="007851AF"/>
    <w:rsid w:val="0078536E"/>
    <w:rsid w:val="007857EE"/>
    <w:rsid w:val="00785880"/>
    <w:rsid w:val="00785AFB"/>
    <w:rsid w:val="00786ED0"/>
    <w:rsid w:val="0078733F"/>
    <w:rsid w:val="00790118"/>
    <w:rsid w:val="00790575"/>
    <w:rsid w:val="00790F74"/>
    <w:rsid w:val="00791432"/>
    <w:rsid w:val="00792870"/>
    <w:rsid w:val="0079316D"/>
    <w:rsid w:val="00793309"/>
    <w:rsid w:val="00793558"/>
    <w:rsid w:val="00796B20"/>
    <w:rsid w:val="007974BF"/>
    <w:rsid w:val="00797522"/>
    <w:rsid w:val="0079789E"/>
    <w:rsid w:val="007A1ED7"/>
    <w:rsid w:val="007A1F92"/>
    <w:rsid w:val="007A2A1B"/>
    <w:rsid w:val="007A2ACA"/>
    <w:rsid w:val="007A2B01"/>
    <w:rsid w:val="007A2B64"/>
    <w:rsid w:val="007A2C6E"/>
    <w:rsid w:val="007A316B"/>
    <w:rsid w:val="007A462E"/>
    <w:rsid w:val="007A4ED1"/>
    <w:rsid w:val="007A58E8"/>
    <w:rsid w:val="007A5C94"/>
    <w:rsid w:val="007A67EC"/>
    <w:rsid w:val="007A6C10"/>
    <w:rsid w:val="007A7742"/>
    <w:rsid w:val="007A7C09"/>
    <w:rsid w:val="007B2E69"/>
    <w:rsid w:val="007B39D5"/>
    <w:rsid w:val="007B4119"/>
    <w:rsid w:val="007B4CD3"/>
    <w:rsid w:val="007B585D"/>
    <w:rsid w:val="007B6308"/>
    <w:rsid w:val="007B72B7"/>
    <w:rsid w:val="007C0075"/>
    <w:rsid w:val="007C015E"/>
    <w:rsid w:val="007C0FF5"/>
    <w:rsid w:val="007C11D5"/>
    <w:rsid w:val="007C1B63"/>
    <w:rsid w:val="007C23A6"/>
    <w:rsid w:val="007C246E"/>
    <w:rsid w:val="007C324D"/>
    <w:rsid w:val="007C4F19"/>
    <w:rsid w:val="007C58CA"/>
    <w:rsid w:val="007C79D4"/>
    <w:rsid w:val="007C7FE7"/>
    <w:rsid w:val="007D00B3"/>
    <w:rsid w:val="007D3168"/>
    <w:rsid w:val="007D335F"/>
    <w:rsid w:val="007D3E01"/>
    <w:rsid w:val="007D4BEB"/>
    <w:rsid w:val="007D5C4A"/>
    <w:rsid w:val="007D709A"/>
    <w:rsid w:val="007E0340"/>
    <w:rsid w:val="007E0DA4"/>
    <w:rsid w:val="007E2DE4"/>
    <w:rsid w:val="007E31B8"/>
    <w:rsid w:val="007E3720"/>
    <w:rsid w:val="007E466C"/>
    <w:rsid w:val="007E6579"/>
    <w:rsid w:val="007E6E51"/>
    <w:rsid w:val="007E6F32"/>
    <w:rsid w:val="007E7A40"/>
    <w:rsid w:val="007E7E4F"/>
    <w:rsid w:val="007F1047"/>
    <w:rsid w:val="007F1C1F"/>
    <w:rsid w:val="007F2D76"/>
    <w:rsid w:val="007F3494"/>
    <w:rsid w:val="007F3CBC"/>
    <w:rsid w:val="007F3E8E"/>
    <w:rsid w:val="007F4125"/>
    <w:rsid w:val="007F54B8"/>
    <w:rsid w:val="007F5E4A"/>
    <w:rsid w:val="007F6701"/>
    <w:rsid w:val="007F6F0A"/>
    <w:rsid w:val="007F76C9"/>
    <w:rsid w:val="008004F6"/>
    <w:rsid w:val="00801240"/>
    <w:rsid w:val="008015D0"/>
    <w:rsid w:val="008030B1"/>
    <w:rsid w:val="008034B3"/>
    <w:rsid w:val="008039D3"/>
    <w:rsid w:val="008041E3"/>
    <w:rsid w:val="00805A00"/>
    <w:rsid w:val="0080736F"/>
    <w:rsid w:val="0080745A"/>
    <w:rsid w:val="00807BE6"/>
    <w:rsid w:val="00807E63"/>
    <w:rsid w:val="00810C9B"/>
    <w:rsid w:val="0081122D"/>
    <w:rsid w:val="0081203F"/>
    <w:rsid w:val="00812569"/>
    <w:rsid w:val="00812A94"/>
    <w:rsid w:val="00812EE0"/>
    <w:rsid w:val="00813815"/>
    <w:rsid w:val="00816B4F"/>
    <w:rsid w:val="00817709"/>
    <w:rsid w:val="0082089D"/>
    <w:rsid w:val="00822E69"/>
    <w:rsid w:val="00822E8B"/>
    <w:rsid w:val="00824527"/>
    <w:rsid w:val="00824FED"/>
    <w:rsid w:val="008253F9"/>
    <w:rsid w:val="00825460"/>
    <w:rsid w:val="00825798"/>
    <w:rsid w:val="00825A8E"/>
    <w:rsid w:val="008311CD"/>
    <w:rsid w:val="0083212F"/>
    <w:rsid w:val="00832152"/>
    <w:rsid w:val="008326B1"/>
    <w:rsid w:val="00832FDA"/>
    <w:rsid w:val="008331F0"/>
    <w:rsid w:val="00833383"/>
    <w:rsid w:val="008358AD"/>
    <w:rsid w:val="008359DC"/>
    <w:rsid w:val="00836199"/>
    <w:rsid w:val="00836766"/>
    <w:rsid w:val="0084079B"/>
    <w:rsid w:val="00840892"/>
    <w:rsid w:val="00841123"/>
    <w:rsid w:val="0084119A"/>
    <w:rsid w:val="0084285A"/>
    <w:rsid w:val="0084574B"/>
    <w:rsid w:val="00846910"/>
    <w:rsid w:val="00850718"/>
    <w:rsid w:val="0085099C"/>
    <w:rsid w:val="0085167F"/>
    <w:rsid w:val="008517B5"/>
    <w:rsid w:val="008520D8"/>
    <w:rsid w:val="00852196"/>
    <w:rsid w:val="00852DA1"/>
    <w:rsid w:val="00853342"/>
    <w:rsid w:val="00854335"/>
    <w:rsid w:val="00856D4A"/>
    <w:rsid w:val="008570BA"/>
    <w:rsid w:val="008575C9"/>
    <w:rsid w:val="00861845"/>
    <w:rsid w:val="00862575"/>
    <w:rsid w:val="0086509E"/>
    <w:rsid w:val="0086609D"/>
    <w:rsid w:val="00866F56"/>
    <w:rsid w:val="008672D6"/>
    <w:rsid w:val="008717FD"/>
    <w:rsid w:val="0087250F"/>
    <w:rsid w:val="00874FE5"/>
    <w:rsid w:val="00875B88"/>
    <w:rsid w:val="00876B96"/>
    <w:rsid w:val="008779ED"/>
    <w:rsid w:val="0088048B"/>
    <w:rsid w:val="008815E7"/>
    <w:rsid w:val="00881DB5"/>
    <w:rsid w:val="00882748"/>
    <w:rsid w:val="00884395"/>
    <w:rsid w:val="00884DFD"/>
    <w:rsid w:val="00884E48"/>
    <w:rsid w:val="008851E0"/>
    <w:rsid w:val="0088554D"/>
    <w:rsid w:val="00885ACC"/>
    <w:rsid w:val="00886932"/>
    <w:rsid w:val="00887196"/>
    <w:rsid w:val="0089198C"/>
    <w:rsid w:val="00891FF9"/>
    <w:rsid w:val="00894A02"/>
    <w:rsid w:val="00895759"/>
    <w:rsid w:val="00895A53"/>
    <w:rsid w:val="00896A1C"/>
    <w:rsid w:val="008977EA"/>
    <w:rsid w:val="008A007E"/>
    <w:rsid w:val="008A2B9C"/>
    <w:rsid w:val="008A6186"/>
    <w:rsid w:val="008A62D8"/>
    <w:rsid w:val="008A66BA"/>
    <w:rsid w:val="008A78F9"/>
    <w:rsid w:val="008B0E94"/>
    <w:rsid w:val="008B1CDD"/>
    <w:rsid w:val="008B2AF0"/>
    <w:rsid w:val="008B4016"/>
    <w:rsid w:val="008B4128"/>
    <w:rsid w:val="008B4590"/>
    <w:rsid w:val="008B48C0"/>
    <w:rsid w:val="008B4FCC"/>
    <w:rsid w:val="008B5932"/>
    <w:rsid w:val="008B5A49"/>
    <w:rsid w:val="008B7F00"/>
    <w:rsid w:val="008C0D07"/>
    <w:rsid w:val="008C1413"/>
    <w:rsid w:val="008C1822"/>
    <w:rsid w:val="008C2C4C"/>
    <w:rsid w:val="008C2E47"/>
    <w:rsid w:val="008C2EF7"/>
    <w:rsid w:val="008C39E6"/>
    <w:rsid w:val="008C6236"/>
    <w:rsid w:val="008C6DBA"/>
    <w:rsid w:val="008D0B44"/>
    <w:rsid w:val="008D0B63"/>
    <w:rsid w:val="008D0D81"/>
    <w:rsid w:val="008D2E35"/>
    <w:rsid w:val="008D2E43"/>
    <w:rsid w:val="008D31DF"/>
    <w:rsid w:val="008D33AF"/>
    <w:rsid w:val="008D5DE7"/>
    <w:rsid w:val="008D60D9"/>
    <w:rsid w:val="008D6C69"/>
    <w:rsid w:val="008D6D84"/>
    <w:rsid w:val="008D7AEE"/>
    <w:rsid w:val="008D7BDF"/>
    <w:rsid w:val="008E0E33"/>
    <w:rsid w:val="008E22A6"/>
    <w:rsid w:val="008E38EF"/>
    <w:rsid w:val="008E3E5D"/>
    <w:rsid w:val="008E410A"/>
    <w:rsid w:val="008E474F"/>
    <w:rsid w:val="008E507B"/>
    <w:rsid w:val="008E6464"/>
    <w:rsid w:val="008E64C3"/>
    <w:rsid w:val="008F0E0A"/>
    <w:rsid w:val="008F1138"/>
    <w:rsid w:val="008F2005"/>
    <w:rsid w:val="008F3A5D"/>
    <w:rsid w:val="008F7984"/>
    <w:rsid w:val="008F7D80"/>
    <w:rsid w:val="008F7E56"/>
    <w:rsid w:val="0090050C"/>
    <w:rsid w:val="00900C3E"/>
    <w:rsid w:val="00901EB4"/>
    <w:rsid w:val="0090430A"/>
    <w:rsid w:val="009048D8"/>
    <w:rsid w:val="00905401"/>
    <w:rsid w:val="009054A7"/>
    <w:rsid w:val="00905769"/>
    <w:rsid w:val="00905C3D"/>
    <w:rsid w:val="009061C8"/>
    <w:rsid w:val="009065E4"/>
    <w:rsid w:val="009066ED"/>
    <w:rsid w:val="009120C4"/>
    <w:rsid w:val="009126BE"/>
    <w:rsid w:val="009135A4"/>
    <w:rsid w:val="009141C1"/>
    <w:rsid w:val="009141DE"/>
    <w:rsid w:val="00914840"/>
    <w:rsid w:val="00914CF5"/>
    <w:rsid w:val="0091533C"/>
    <w:rsid w:val="00915A99"/>
    <w:rsid w:val="009171EE"/>
    <w:rsid w:val="009179E5"/>
    <w:rsid w:val="00917BC0"/>
    <w:rsid w:val="00922615"/>
    <w:rsid w:val="00922B97"/>
    <w:rsid w:val="00922C40"/>
    <w:rsid w:val="00923514"/>
    <w:rsid w:val="00924478"/>
    <w:rsid w:val="009256C3"/>
    <w:rsid w:val="00925762"/>
    <w:rsid w:val="0092646B"/>
    <w:rsid w:val="009267B8"/>
    <w:rsid w:val="009269BF"/>
    <w:rsid w:val="009274A6"/>
    <w:rsid w:val="00927B99"/>
    <w:rsid w:val="00930A6C"/>
    <w:rsid w:val="00930EF3"/>
    <w:rsid w:val="009312EC"/>
    <w:rsid w:val="00931B0E"/>
    <w:rsid w:val="0093246D"/>
    <w:rsid w:val="00933759"/>
    <w:rsid w:val="009344B3"/>
    <w:rsid w:val="00934876"/>
    <w:rsid w:val="009359FC"/>
    <w:rsid w:val="00935EB4"/>
    <w:rsid w:val="009363BD"/>
    <w:rsid w:val="0093688A"/>
    <w:rsid w:val="00936EDF"/>
    <w:rsid w:val="00937E0C"/>
    <w:rsid w:val="00940481"/>
    <w:rsid w:val="0094105B"/>
    <w:rsid w:val="009416A4"/>
    <w:rsid w:val="0094174A"/>
    <w:rsid w:val="00941795"/>
    <w:rsid w:val="00941B72"/>
    <w:rsid w:val="00942F6B"/>
    <w:rsid w:val="0094342C"/>
    <w:rsid w:val="009443C6"/>
    <w:rsid w:val="009447A6"/>
    <w:rsid w:val="009454CE"/>
    <w:rsid w:val="0094585A"/>
    <w:rsid w:val="00945AD6"/>
    <w:rsid w:val="00945D30"/>
    <w:rsid w:val="00945E6A"/>
    <w:rsid w:val="00945F5D"/>
    <w:rsid w:val="00946091"/>
    <w:rsid w:val="009506AD"/>
    <w:rsid w:val="009510F2"/>
    <w:rsid w:val="0095197F"/>
    <w:rsid w:val="00952231"/>
    <w:rsid w:val="00952AAD"/>
    <w:rsid w:val="009544D3"/>
    <w:rsid w:val="0095463E"/>
    <w:rsid w:val="0095584A"/>
    <w:rsid w:val="00955D0B"/>
    <w:rsid w:val="009562FF"/>
    <w:rsid w:val="0095667A"/>
    <w:rsid w:val="00956C6C"/>
    <w:rsid w:val="00957276"/>
    <w:rsid w:val="009577AD"/>
    <w:rsid w:val="00957A6B"/>
    <w:rsid w:val="00957F44"/>
    <w:rsid w:val="0096031F"/>
    <w:rsid w:val="00960803"/>
    <w:rsid w:val="00962A8A"/>
    <w:rsid w:val="00962E47"/>
    <w:rsid w:val="00963522"/>
    <w:rsid w:val="009635D4"/>
    <w:rsid w:val="00963C02"/>
    <w:rsid w:val="009663EF"/>
    <w:rsid w:val="00966B5B"/>
    <w:rsid w:val="00967B57"/>
    <w:rsid w:val="00967D22"/>
    <w:rsid w:val="0097087F"/>
    <w:rsid w:val="00972363"/>
    <w:rsid w:val="00973212"/>
    <w:rsid w:val="0097387C"/>
    <w:rsid w:val="00975328"/>
    <w:rsid w:val="00975C90"/>
    <w:rsid w:val="00976748"/>
    <w:rsid w:val="0097712F"/>
    <w:rsid w:val="00980467"/>
    <w:rsid w:val="00980B3B"/>
    <w:rsid w:val="00981279"/>
    <w:rsid w:val="00981C61"/>
    <w:rsid w:val="00982050"/>
    <w:rsid w:val="0098220B"/>
    <w:rsid w:val="00982D52"/>
    <w:rsid w:val="009832DC"/>
    <w:rsid w:val="00983546"/>
    <w:rsid w:val="00983DAC"/>
    <w:rsid w:val="009847AA"/>
    <w:rsid w:val="009849AF"/>
    <w:rsid w:val="009856CF"/>
    <w:rsid w:val="00986BE3"/>
    <w:rsid w:val="009874C0"/>
    <w:rsid w:val="00987E2A"/>
    <w:rsid w:val="0099013A"/>
    <w:rsid w:val="009912F2"/>
    <w:rsid w:val="00991D42"/>
    <w:rsid w:val="00993291"/>
    <w:rsid w:val="00993294"/>
    <w:rsid w:val="0099380A"/>
    <w:rsid w:val="0099522C"/>
    <w:rsid w:val="009956B6"/>
    <w:rsid w:val="009975F7"/>
    <w:rsid w:val="009A002A"/>
    <w:rsid w:val="009A0134"/>
    <w:rsid w:val="009A19C3"/>
    <w:rsid w:val="009A1EE8"/>
    <w:rsid w:val="009A20BF"/>
    <w:rsid w:val="009A23E1"/>
    <w:rsid w:val="009A3AC7"/>
    <w:rsid w:val="009A3F63"/>
    <w:rsid w:val="009A4D8B"/>
    <w:rsid w:val="009A5747"/>
    <w:rsid w:val="009A5C8B"/>
    <w:rsid w:val="009A6400"/>
    <w:rsid w:val="009A6930"/>
    <w:rsid w:val="009A72A7"/>
    <w:rsid w:val="009B0591"/>
    <w:rsid w:val="009B08FE"/>
    <w:rsid w:val="009B1E02"/>
    <w:rsid w:val="009B21F3"/>
    <w:rsid w:val="009B2DA9"/>
    <w:rsid w:val="009B3008"/>
    <w:rsid w:val="009B47D5"/>
    <w:rsid w:val="009B4C8E"/>
    <w:rsid w:val="009B5086"/>
    <w:rsid w:val="009B6B48"/>
    <w:rsid w:val="009C0978"/>
    <w:rsid w:val="009C0B29"/>
    <w:rsid w:val="009C1945"/>
    <w:rsid w:val="009C2A93"/>
    <w:rsid w:val="009C303E"/>
    <w:rsid w:val="009C37B8"/>
    <w:rsid w:val="009C456F"/>
    <w:rsid w:val="009C4789"/>
    <w:rsid w:val="009C50C8"/>
    <w:rsid w:val="009D0DF7"/>
    <w:rsid w:val="009D0F79"/>
    <w:rsid w:val="009D54FF"/>
    <w:rsid w:val="009D611F"/>
    <w:rsid w:val="009D6F43"/>
    <w:rsid w:val="009D719F"/>
    <w:rsid w:val="009E0119"/>
    <w:rsid w:val="009E08F5"/>
    <w:rsid w:val="009E1410"/>
    <w:rsid w:val="009E2CE5"/>
    <w:rsid w:val="009E4F82"/>
    <w:rsid w:val="009E4F85"/>
    <w:rsid w:val="009E5C13"/>
    <w:rsid w:val="009E685E"/>
    <w:rsid w:val="009E771B"/>
    <w:rsid w:val="009E7B0B"/>
    <w:rsid w:val="009F097E"/>
    <w:rsid w:val="009F11C1"/>
    <w:rsid w:val="009F1B4A"/>
    <w:rsid w:val="009F3F60"/>
    <w:rsid w:val="009F4EC2"/>
    <w:rsid w:val="009F6F5C"/>
    <w:rsid w:val="009F7D58"/>
    <w:rsid w:val="00A0176C"/>
    <w:rsid w:val="00A017D5"/>
    <w:rsid w:val="00A01CDC"/>
    <w:rsid w:val="00A01E21"/>
    <w:rsid w:val="00A02DE0"/>
    <w:rsid w:val="00A04772"/>
    <w:rsid w:val="00A04DFB"/>
    <w:rsid w:val="00A06101"/>
    <w:rsid w:val="00A10DC0"/>
    <w:rsid w:val="00A1199A"/>
    <w:rsid w:val="00A12F3F"/>
    <w:rsid w:val="00A12F4D"/>
    <w:rsid w:val="00A1324E"/>
    <w:rsid w:val="00A13B4A"/>
    <w:rsid w:val="00A140BE"/>
    <w:rsid w:val="00A146B3"/>
    <w:rsid w:val="00A1499B"/>
    <w:rsid w:val="00A14E75"/>
    <w:rsid w:val="00A15720"/>
    <w:rsid w:val="00A1682F"/>
    <w:rsid w:val="00A17172"/>
    <w:rsid w:val="00A17A2A"/>
    <w:rsid w:val="00A200B4"/>
    <w:rsid w:val="00A21C4B"/>
    <w:rsid w:val="00A22B18"/>
    <w:rsid w:val="00A22C39"/>
    <w:rsid w:val="00A23900"/>
    <w:rsid w:val="00A26585"/>
    <w:rsid w:val="00A3252B"/>
    <w:rsid w:val="00A3254B"/>
    <w:rsid w:val="00A32BAB"/>
    <w:rsid w:val="00A33B4F"/>
    <w:rsid w:val="00A342A4"/>
    <w:rsid w:val="00A34A2F"/>
    <w:rsid w:val="00A35697"/>
    <w:rsid w:val="00A36B63"/>
    <w:rsid w:val="00A41036"/>
    <w:rsid w:val="00A41F21"/>
    <w:rsid w:val="00A41F42"/>
    <w:rsid w:val="00A422AD"/>
    <w:rsid w:val="00A42401"/>
    <w:rsid w:val="00A43E85"/>
    <w:rsid w:val="00A446F9"/>
    <w:rsid w:val="00A44BFE"/>
    <w:rsid w:val="00A44C2B"/>
    <w:rsid w:val="00A44C64"/>
    <w:rsid w:val="00A456E5"/>
    <w:rsid w:val="00A45ED8"/>
    <w:rsid w:val="00A46D4A"/>
    <w:rsid w:val="00A47044"/>
    <w:rsid w:val="00A47D6D"/>
    <w:rsid w:val="00A504EB"/>
    <w:rsid w:val="00A50F03"/>
    <w:rsid w:val="00A50F29"/>
    <w:rsid w:val="00A55221"/>
    <w:rsid w:val="00A55286"/>
    <w:rsid w:val="00A559D9"/>
    <w:rsid w:val="00A55A36"/>
    <w:rsid w:val="00A55CDB"/>
    <w:rsid w:val="00A55FD3"/>
    <w:rsid w:val="00A56800"/>
    <w:rsid w:val="00A56A95"/>
    <w:rsid w:val="00A601E6"/>
    <w:rsid w:val="00A61666"/>
    <w:rsid w:val="00A617EE"/>
    <w:rsid w:val="00A6209D"/>
    <w:rsid w:val="00A62314"/>
    <w:rsid w:val="00A63400"/>
    <w:rsid w:val="00A63DD6"/>
    <w:rsid w:val="00A641FC"/>
    <w:rsid w:val="00A6535E"/>
    <w:rsid w:val="00A660A7"/>
    <w:rsid w:val="00A66424"/>
    <w:rsid w:val="00A6714A"/>
    <w:rsid w:val="00A6760D"/>
    <w:rsid w:val="00A712BF"/>
    <w:rsid w:val="00A7169C"/>
    <w:rsid w:val="00A71DD9"/>
    <w:rsid w:val="00A75DE4"/>
    <w:rsid w:val="00A76B6F"/>
    <w:rsid w:val="00A76D4D"/>
    <w:rsid w:val="00A77A25"/>
    <w:rsid w:val="00A77AFD"/>
    <w:rsid w:val="00A77EFA"/>
    <w:rsid w:val="00A8018F"/>
    <w:rsid w:val="00A80790"/>
    <w:rsid w:val="00A80791"/>
    <w:rsid w:val="00A81AE8"/>
    <w:rsid w:val="00A86602"/>
    <w:rsid w:val="00A869BF"/>
    <w:rsid w:val="00A86AEB"/>
    <w:rsid w:val="00A86FC1"/>
    <w:rsid w:val="00A87800"/>
    <w:rsid w:val="00A902A8"/>
    <w:rsid w:val="00A9109F"/>
    <w:rsid w:val="00A916D2"/>
    <w:rsid w:val="00A930DD"/>
    <w:rsid w:val="00A94207"/>
    <w:rsid w:val="00A945A8"/>
    <w:rsid w:val="00A94722"/>
    <w:rsid w:val="00A964C4"/>
    <w:rsid w:val="00A96650"/>
    <w:rsid w:val="00A966EC"/>
    <w:rsid w:val="00A966EF"/>
    <w:rsid w:val="00A96A24"/>
    <w:rsid w:val="00AA280C"/>
    <w:rsid w:val="00AA2A0A"/>
    <w:rsid w:val="00AA2F05"/>
    <w:rsid w:val="00AA3061"/>
    <w:rsid w:val="00AA511F"/>
    <w:rsid w:val="00AA6418"/>
    <w:rsid w:val="00AA6F60"/>
    <w:rsid w:val="00AA6FAB"/>
    <w:rsid w:val="00AA7D1C"/>
    <w:rsid w:val="00AB0AC3"/>
    <w:rsid w:val="00AB0AFA"/>
    <w:rsid w:val="00AB12CD"/>
    <w:rsid w:val="00AB147A"/>
    <w:rsid w:val="00AB17F2"/>
    <w:rsid w:val="00AB2292"/>
    <w:rsid w:val="00AB23E1"/>
    <w:rsid w:val="00AB2B6A"/>
    <w:rsid w:val="00AB2D3B"/>
    <w:rsid w:val="00AB3585"/>
    <w:rsid w:val="00AB436E"/>
    <w:rsid w:val="00AB4DB0"/>
    <w:rsid w:val="00AB4F59"/>
    <w:rsid w:val="00AB5F30"/>
    <w:rsid w:val="00AB6432"/>
    <w:rsid w:val="00AB6A37"/>
    <w:rsid w:val="00AB7DEC"/>
    <w:rsid w:val="00AC05A2"/>
    <w:rsid w:val="00AC0F22"/>
    <w:rsid w:val="00AC0F35"/>
    <w:rsid w:val="00AC113F"/>
    <w:rsid w:val="00AC2AF3"/>
    <w:rsid w:val="00AC2D5C"/>
    <w:rsid w:val="00AC2EE8"/>
    <w:rsid w:val="00AC2F5F"/>
    <w:rsid w:val="00AC38EB"/>
    <w:rsid w:val="00AC4199"/>
    <w:rsid w:val="00AC6C37"/>
    <w:rsid w:val="00AC703A"/>
    <w:rsid w:val="00AC71E5"/>
    <w:rsid w:val="00AC72B4"/>
    <w:rsid w:val="00AC7FD0"/>
    <w:rsid w:val="00AD1E2D"/>
    <w:rsid w:val="00AD23ED"/>
    <w:rsid w:val="00AD257B"/>
    <w:rsid w:val="00AD3133"/>
    <w:rsid w:val="00AD37A9"/>
    <w:rsid w:val="00AD3AA7"/>
    <w:rsid w:val="00AD43AF"/>
    <w:rsid w:val="00AD5C95"/>
    <w:rsid w:val="00AD5DB2"/>
    <w:rsid w:val="00AD748E"/>
    <w:rsid w:val="00AD7982"/>
    <w:rsid w:val="00AE0768"/>
    <w:rsid w:val="00AE171E"/>
    <w:rsid w:val="00AE1759"/>
    <w:rsid w:val="00AE2794"/>
    <w:rsid w:val="00AE5645"/>
    <w:rsid w:val="00AE589A"/>
    <w:rsid w:val="00AE6370"/>
    <w:rsid w:val="00AE761C"/>
    <w:rsid w:val="00AF0E50"/>
    <w:rsid w:val="00AF1B5B"/>
    <w:rsid w:val="00AF1E1E"/>
    <w:rsid w:val="00AF24FB"/>
    <w:rsid w:val="00AF256E"/>
    <w:rsid w:val="00AF3560"/>
    <w:rsid w:val="00AF42AD"/>
    <w:rsid w:val="00AF46AD"/>
    <w:rsid w:val="00AF4C0C"/>
    <w:rsid w:val="00AF55DC"/>
    <w:rsid w:val="00AF61DC"/>
    <w:rsid w:val="00AF6DCC"/>
    <w:rsid w:val="00AF6EEA"/>
    <w:rsid w:val="00AF7EAC"/>
    <w:rsid w:val="00B00384"/>
    <w:rsid w:val="00B01639"/>
    <w:rsid w:val="00B0171F"/>
    <w:rsid w:val="00B029D2"/>
    <w:rsid w:val="00B037DD"/>
    <w:rsid w:val="00B04617"/>
    <w:rsid w:val="00B050F7"/>
    <w:rsid w:val="00B0594C"/>
    <w:rsid w:val="00B05A83"/>
    <w:rsid w:val="00B068BA"/>
    <w:rsid w:val="00B06FEE"/>
    <w:rsid w:val="00B07D10"/>
    <w:rsid w:val="00B07F15"/>
    <w:rsid w:val="00B1299C"/>
    <w:rsid w:val="00B13D98"/>
    <w:rsid w:val="00B1478E"/>
    <w:rsid w:val="00B1567F"/>
    <w:rsid w:val="00B17124"/>
    <w:rsid w:val="00B174E1"/>
    <w:rsid w:val="00B17571"/>
    <w:rsid w:val="00B17EFE"/>
    <w:rsid w:val="00B20174"/>
    <w:rsid w:val="00B20641"/>
    <w:rsid w:val="00B20E05"/>
    <w:rsid w:val="00B20E31"/>
    <w:rsid w:val="00B23152"/>
    <w:rsid w:val="00B23814"/>
    <w:rsid w:val="00B24B7F"/>
    <w:rsid w:val="00B25258"/>
    <w:rsid w:val="00B25937"/>
    <w:rsid w:val="00B274DE"/>
    <w:rsid w:val="00B2785D"/>
    <w:rsid w:val="00B27C4B"/>
    <w:rsid w:val="00B27D07"/>
    <w:rsid w:val="00B30177"/>
    <w:rsid w:val="00B346BC"/>
    <w:rsid w:val="00B346E2"/>
    <w:rsid w:val="00B358A9"/>
    <w:rsid w:val="00B35DA7"/>
    <w:rsid w:val="00B36437"/>
    <w:rsid w:val="00B373C6"/>
    <w:rsid w:val="00B37718"/>
    <w:rsid w:val="00B37E59"/>
    <w:rsid w:val="00B41CE2"/>
    <w:rsid w:val="00B42155"/>
    <w:rsid w:val="00B4238A"/>
    <w:rsid w:val="00B461D0"/>
    <w:rsid w:val="00B464F6"/>
    <w:rsid w:val="00B46B46"/>
    <w:rsid w:val="00B47B5F"/>
    <w:rsid w:val="00B501BB"/>
    <w:rsid w:val="00B50D9A"/>
    <w:rsid w:val="00B522FB"/>
    <w:rsid w:val="00B527F0"/>
    <w:rsid w:val="00B5431F"/>
    <w:rsid w:val="00B54CB7"/>
    <w:rsid w:val="00B554A7"/>
    <w:rsid w:val="00B57833"/>
    <w:rsid w:val="00B57FF8"/>
    <w:rsid w:val="00B609FB"/>
    <w:rsid w:val="00B60B23"/>
    <w:rsid w:val="00B62308"/>
    <w:rsid w:val="00B62764"/>
    <w:rsid w:val="00B63B67"/>
    <w:rsid w:val="00B63CF2"/>
    <w:rsid w:val="00B64595"/>
    <w:rsid w:val="00B651A4"/>
    <w:rsid w:val="00B6587A"/>
    <w:rsid w:val="00B65F5B"/>
    <w:rsid w:val="00B66DC0"/>
    <w:rsid w:val="00B670B8"/>
    <w:rsid w:val="00B67BC7"/>
    <w:rsid w:val="00B67BE6"/>
    <w:rsid w:val="00B67F94"/>
    <w:rsid w:val="00B71472"/>
    <w:rsid w:val="00B71777"/>
    <w:rsid w:val="00B71A07"/>
    <w:rsid w:val="00B724E5"/>
    <w:rsid w:val="00B77EB7"/>
    <w:rsid w:val="00B80B29"/>
    <w:rsid w:val="00B813C5"/>
    <w:rsid w:val="00B81CE3"/>
    <w:rsid w:val="00B81EE4"/>
    <w:rsid w:val="00B835D4"/>
    <w:rsid w:val="00B844CD"/>
    <w:rsid w:val="00B85DE8"/>
    <w:rsid w:val="00B91849"/>
    <w:rsid w:val="00B92905"/>
    <w:rsid w:val="00B92F68"/>
    <w:rsid w:val="00B93447"/>
    <w:rsid w:val="00B93550"/>
    <w:rsid w:val="00B9563E"/>
    <w:rsid w:val="00B9771F"/>
    <w:rsid w:val="00BA043E"/>
    <w:rsid w:val="00BA0649"/>
    <w:rsid w:val="00BA07F3"/>
    <w:rsid w:val="00BA0A39"/>
    <w:rsid w:val="00BA2F69"/>
    <w:rsid w:val="00BA35D3"/>
    <w:rsid w:val="00BA480B"/>
    <w:rsid w:val="00BA6EBF"/>
    <w:rsid w:val="00BB077D"/>
    <w:rsid w:val="00BB29F5"/>
    <w:rsid w:val="00BB2D4D"/>
    <w:rsid w:val="00BB4649"/>
    <w:rsid w:val="00BB472F"/>
    <w:rsid w:val="00BB6323"/>
    <w:rsid w:val="00BB6BF6"/>
    <w:rsid w:val="00BC0271"/>
    <w:rsid w:val="00BC0AF6"/>
    <w:rsid w:val="00BC153B"/>
    <w:rsid w:val="00BC1561"/>
    <w:rsid w:val="00BC189A"/>
    <w:rsid w:val="00BC1A9E"/>
    <w:rsid w:val="00BC2376"/>
    <w:rsid w:val="00BC2656"/>
    <w:rsid w:val="00BC2FD9"/>
    <w:rsid w:val="00BC3301"/>
    <w:rsid w:val="00BC62B0"/>
    <w:rsid w:val="00BC63C8"/>
    <w:rsid w:val="00BC6A20"/>
    <w:rsid w:val="00BD31A4"/>
    <w:rsid w:val="00BD3BCB"/>
    <w:rsid w:val="00BD4ECA"/>
    <w:rsid w:val="00BD51B6"/>
    <w:rsid w:val="00BD5480"/>
    <w:rsid w:val="00BD59F9"/>
    <w:rsid w:val="00BD5ACF"/>
    <w:rsid w:val="00BD7597"/>
    <w:rsid w:val="00BD7FAB"/>
    <w:rsid w:val="00BE0253"/>
    <w:rsid w:val="00BE13AA"/>
    <w:rsid w:val="00BE17D7"/>
    <w:rsid w:val="00BE3405"/>
    <w:rsid w:val="00BE3575"/>
    <w:rsid w:val="00BE37E0"/>
    <w:rsid w:val="00BE553D"/>
    <w:rsid w:val="00BE5E75"/>
    <w:rsid w:val="00BE6240"/>
    <w:rsid w:val="00BE674C"/>
    <w:rsid w:val="00BF07AE"/>
    <w:rsid w:val="00BF1226"/>
    <w:rsid w:val="00BF194D"/>
    <w:rsid w:val="00BF2892"/>
    <w:rsid w:val="00BF37EA"/>
    <w:rsid w:val="00BF404F"/>
    <w:rsid w:val="00C0127D"/>
    <w:rsid w:val="00C045B1"/>
    <w:rsid w:val="00C050BE"/>
    <w:rsid w:val="00C05BC3"/>
    <w:rsid w:val="00C06709"/>
    <w:rsid w:val="00C06B01"/>
    <w:rsid w:val="00C07042"/>
    <w:rsid w:val="00C11654"/>
    <w:rsid w:val="00C1219B"/>
    <w:rsid w:val="00C13E24"/>
    <w:rsid w:val="00C14EFE"/>
    <w:rsid w:val="00C1550B"/>
    <w:rsid w:val="00C15C24"/>
    <w:rsid w:val="00C163EF"/>
    <w:rsid w:val="00C16906"/>
    <w:rsid w:val="00C170EF"/>
    <w:rsid w:val="00C1752B"/>
    <w:rsid w:val="00C20264"/>
    <w:rsid w:val="00C214E8"/>
    <w:rsid w:val="00C21B2B"/>
    <w:rsid w:val="00C21FD9"/>
    <w:rsid w:val="00C22C7E"/>
    <w:rsid w:val="00C2318C"/>
    <w:rsid w:val="00C26063"/>
    <w:rsid w:val="00C27088"/>
    <w:rsid w:val="00C27442"/>
    <w:rsid w:val="00C30CAD"/>
    <w:rsid w:val="00C313A2"/>
    <w:rsid w:val="00C3376E"/>
    <w:rsid w:val="00C347BC"/>
    <w:rsid w:val="00C354A5"/>
    <w:rsid w:val="00C36935"/>
    <w:rsid w:val="00C374A4"/>
    <w:rsid w:val="00C37BAF"/>
    <w:rsid w:val="00C404EC"/>
    <w:rsid w:val="00C40F6F"/>
    <w:rsid w:val="00C417F0"/>
    <w:rsid w:val="00C41B97"/>
    <w:rsid w:val="00C4236A"/>
    <w:rsid w:val="00C4494D"/>
    <w:rsid w:val="00C47976"/>
    <w:rsid w:val="00C47B3D"/>
    <w:rsid w:val="00C50044"/>
    <w:rsid w:val="00C50528"/>
    <w:rsid w:val="00C5354C"/>
    <w:rsid w:val="00C55D3B"/>
    <w:rsid w:val="00C55E66"/>
    <w:rsid w:val="00C56A35"/>
    <w:rsid w:val="00C60B13"/>
    <w:rsid w:val="00C615BE"/>
    <w:rsid w:val="00C61C97"/>
    <w:rsid w:val="00C62A1D"/>
    <w:rsid w:val="00C62B54"/>
    <w:rsid w:val="00C634AF"/>
    <w:rsid w:val="00C6456E"/>
    <w:rsid w:val="00C65594"/>
    <w:rsid w:val="00C664DE"/>
    <w:rsid w:val="00C6792D"/>
    <w:rsid w:val="00C67C18"/>
    <w:rsid w:val="00C67C68"/>
    <w:rsid w:val="00C7021C"/>
    <w:rsid w:val="00C70483"/>
    <w:rsid w:val="00C70D36"/>
    <w:rsid w:val="00C72E38"/>
    <w:rsid w:val="00C745E8"/>
    <w:rsid w:val="00C74813"/>
    <w:rsid w:val="00C74A51"/>
    <w:rsid w:val="00C74F50"/>
    <w:rsid w:val="00C754A3"/>
    <w:rsid w:val="00C75640"/>
    <w:rsid w:val="00C75BB2"/>
    <w:rsid w:val="00C76F23"/>
    <w:rsid w:val="00C7728F"/>
    <w:rsid w:val="00C80B0B"/>
    <w:rsid w:val="00C80F12"/>
    <w:rsid w:val="00C81086"/>
    <w:rsid w:val="00C82A0A"/>
    <w:rsid w:val="00C82D0E"/>
    <w:rsid w:val="00C839CF"/>
    <w:rsid w:val="00C85EE7"/>
    <w:rsid w:val="00C865C8"/>
    <w:rsid w:val="00C869C5"/>
    <w:rsid w:val="00C87A71"/>
    <w:rsid w:val="00C9057E"/>
    <w:rsid w:val="00C90639"/>
    <w:rsid w:val="00C90A1A"/>
    <w:rsid w:val="00C91EFA"/>
    <w:rsid w:val="00C9257D"/>
    <w:rsid w:val="00C929AD"/>
    <w:rsid w:val="00C92A1A"/>
    <w:rsid w:val="00C92BCE"/>
    <w:rsid w:val="00C94CFE"/>
    <w:rsid w:val="00C94E58"/>
    <w:rsid w:val="00C97BE1"/>
    <w:rsid w:val="00C97F31"/>
    <w:rsid w:val="00CA1DB4"/>
    <w:rsid w:val="00CA2970"/>
    <w:rsid w:val="00CA3D00"/>
    <w:rsid w:val="00CA41FD"/>
    <w:rsid w:val="00CA4599"/>
    <w:rsid w:val="00CA4D82"/>
    <w:rsid w:val="00CA5143"/>
    <w:rsid w:val="00CA574F"/>
    <w:rsid w:val="00CA5B16"/>
    <w:rsid w:val="00CA6CFD"/>
    <w:rsid w:val="00CA6D50"/>
    <w:rsid w:val="00CA7A8E"/>
    <w:rsid w:val="00CA7CCD"/>
    <w:rsid w:val="00CB0963"/>
    <w:rsid w:val="00CB0A87"/>
    <w:rsid w:val="00CB1BE7"/>
    <w:rsid w:val="00CB394D"/>
    <w:rsid w:val="00CB47D3"/>
    <w:rsid w:val="00CB54E1"/>
    <w:rsid w:val="00CB61EF"/>
    <w:rsid w:val="00CB65EA"/>
    <w:rsid w:val="00CB6684"/>
    <w:rsid w:val="00CB73F9"/>
    <w:rsid w:val="00CC05AB"/>
    <w:rsid w:val="00CC0BC4"/>
    <w:rsid w:val="00CC1BE5"/>
    <w:rsid w:val="00CC1F01"/>
    <w:rsid w:val="00CC22FF"/>
    <w:rsid w:val="00CC2DCA"/>
    <w:rsid w:val="00CC42F0"/>
    <w:rsid w:val="00CC558F"/>
    <w:rsid w:val="00CC599D"/>
    <w:rsid w:val="00CC681A"/>
    <w:rsid w:val="00CC699E"/>
    <w:rsid w:val="00CC7587"/>
    <w:rsid w:val="00CC77FD"/>
    <w:rsid w:val="00CC7905"/>
    <w:rsid w:val="00CD0054"/>
    <w:rsid w:val="00CD0448"/>
    <w:rsid w:val="00CD1542"/>
    <w:rsid w:val="00CD1937"/>
    <w:rsid w:val="00CD2B0D"/>
    <w:rsid w:val="00CD3042"/>
    <w:rsid w:val="00CD3F87"/>
    <w:rsid w:val="00CD411F"/>
    <w:rsid w:val="00CD48E8"/>
    <w:rsid w:val="00CD5B86"/>
    <w:rsid w:val="00CD74CE"/>
    <w:rsid w:val="00CE1176"/>
    <w:rsid w:val="00CE24E7"/>
    <w:rsid w:val="00CE303A"/>
    <w:rsid w:val="00CE406C"/>
    <w:rsid w:val="00CE45A0"/>
    <w:rsid w:val="00CE5A2C"/>
    <w:rsid w:val="00CE62D6"/>
    <w:rsid w:val="00CE653A"/>
    <w:rsid w:val="00CF010E"/>
    <w:rsid w:val="00CF0840"/>
    <w:rsid w:val="00CF1119"/>
    <w:rsid w:val="00CF2245"/>
    <w:rsid w:val="00CF2E2F"/>
    <w:rsid w:val="00CF3EF1"/>
    <w:rsid w:val="00CF5473"/>
    <w:rsid w:val="00CF6E46"/>
    <w:rsid w:val="00D00ECB"/>
    <w:rsid w:val="00D01F10"/>
    <w:rsid w:val="00D04317"/>
    <w:rsid w:val="00D043CE"/>
    <w:rsid w:val="00D04D51"/>
    <w:rsid w:val="00D04F81"/>
    <w:rsid w:val="00D0587C"/>
    <w:rsid w:val="00D075E1"/>
    <w:rsid w:val="00D10014"/>
    <w:rsid w:val="00D10825"/>
    <w:rsid w:val="00D10DBE"/>
    <w:rsid w:val="00D10F52"/>
    <w:rsid w:val="00D11D74"/>
    <w:rsid w:val="00D12B30"/>
    <w:rsid w:val="00D132BA"/>
    <w:rsid w:val="00D1436D"/>
    <w:rsid w:val="00D15311"/>
    <w:rsid w:val="00D169EE"/>
    <w:rsid w:val="00D171CE"/>
    <w:rsid w:val="00D174A7"/>
    <w:rsid w:val="00D20408"/>
    <w:rsid w:val="00D20E97"/>
    <w:rsid w:val="00D2180F"/>
    <w:rsid w:val="00D21973"/>
    <w:rsid w:val="00D22328"/>
    <w:rsid w:val="00D2232E"/>
    <w:rsid w:val="00D2268E"/>
    <w:rsid w:val="00D23124"/>
    <w:rsid w:val="00D238AA"/>
    <w:rsid w:val="00D25517"/>
    <w:rsid w:val="00D2649A"/>
    <w:rsid w:val="00D265DE"/>
    <w:rsid w:val="00D301BD"/>
    <w:rsid w:val="00D3090E"/>
    <w:rsid w:val="00D33A1E"/>
    <w:rsid w:val="00D33A1F"/>
    <w:rsid w:val="00D34134"/>
    <w:rsid w:val="00D35CEF"/>
    <w:rsid w:val="00D35D43"/>
    <w:rsid w:val="00D35DCA"/>
    <w:rsid w:val="00D36237"/>
    <w:rsid w:val="00D36443"/>
    <w:rsid w:val="00D3720C"/>
    <w:rsid w:val="00D37895"/>
    <w:rsid w:val="00D37CB7"/>
    <w:rsid w:val="00D403C2"/>
    <w:rsid w:val="00D40638"/>
    <w:rsid w:val="00D419E8"/>
    <w:rsid w:val="00D42090"/>
    <w:rsid w:val="00D428FB"/>
    <w:rsid w:val="00D43A6B"/>
    <w:rsid w:val="00D45408"/>
    <w:rsid w:val="00D45FDE"/>
    <w:rsid w:val="00D46060"/>
    <w:rsid w:val="00D46BDB"/>
    <w:rsid w:val="00D47F86"/>
    <w:rsid w:val="00D50860"/>
    <w:rsid w:val="00D50941"/>
    <w:rsid w:val="00D51FC5"/>
    <w:rsid w:val="00D5275E"/>
    <w:rsid w:val="00D540E7"/>
    <w:rsid w:val="00D54728"/>
    <w:rsid w:val="00D54A4F"/>
    <w:rsid w:val="00D5545D"/>
    <w:rsid w:val="00D55D03"/>
    <w:rsid w:val="00D56071"/>
    <w:rsid w:val="00D56385"/>
    <w:rsid w:val="00D564F7"/>
    <w:rsid w:val="00D57342"/>
    <w:rsid w:val="00D575A3"/>
    <w:rsid w:val="00D57C7F"/>
    <w:rsid w:val="00D57EC8"/>
    <w:rsid w:val="00D57F49"/>
    <w:rsid w:val="00D6114E"/>
    <w:rsid w:val="00D6182D"/>
    <w:rsid w:val="00D61ADC"/>
    <w:rsid w:val="00D61EB3"/>
    <w:rsid w:val="00D62407"/>
    <w:rsid w:val="00D634C3"/>
    <w:rsid w:val="00D642AE"/>
    <w:rsid w:val="00D64334"/>
    <w:rsid w:val="00D648C9"/>
    <w:rsid w:val="00D64BA9"/>
    <w:rsid w:val="00D64E3C"/>
    <w:rsid w:val="00D6558C"/>
    <w:rsid w:val="00D660C5"/>
    <w:rsid w:val="00D663CE"/>
    <w:rsid w:val="00D6667D"/>
    <w:rsid w:val="00D67004"/>
    <w:rsid w:val="00D672A4"/>
    <w:rsid w:val="00D67988"/>
    <w:rsid w:val="00D70AC3"/>
    <w:rsid w:val="00D70F9D"/>
    <w:rsid w:val="00D71B54"/>
    <w:rsid w:val="00D73014"/>
    <w:rsid w:val="00D7340D"/>
    <w:rsid w:val="00D73633"/>
    <w:rsid w:val="00D73E78"/>
    <w:rsid w:val="00D74A7A"/>
    <w:rsid w:val="00D756F3"/>
    <w:rsid w:val="00D7570C"/>
    <w:rsid w:val="00D76091"/>
    <w:rsid w:val="00D76A52"/>
    <w:rsid w:val="00D76ECF"/>
    <w:rsid w:val="00D77E1A"/>
    <w:rsid w:val="00D801FB"/>
    <w:rsid w:val="00D80279"/>
    <w:rsid w:val="00D816CA"/>
    <w:rsid w:val="00D8253F"/>
    <w:rsid w:val="00D83476"/>
    <w:rsid w:val="00D83CF6"/>
    <w:rsid w:val="00D85213"/>
    <w:rsid w:val="00D85A95"/>
    <w:rsid w:val="00D86807"/>
    <w:rsid w:val="00D86C85"/>
    <w:rsid w:val="00D90388"/>
    <w:rsid w:val="00D90D6D"/>
    <w:rsid w:val="00D92E14"/>
    <w:rsid w:val="00D92E36"/>
    <w:rsid w:val="00D931B0"/>
    <w:rsid w:val="00D93D95"/>
    <w:rsid w:val="00D93EAC"/>
    <w:rsid w:val="00D967F6"/>
    <w:rsid w:val="00D96A81"/>
    <w:rsid w:val="00D96F1E"/>
    <w:rsid w:val="00DA158E"/>
    <w:rsid w:val="00DA1EE6"/>
    <w:rsid w:val="00DA35B3"/>
    <w:rsid w:val="00DA396E"/>
    <w:rsid w:val="00DA3D92"/>
    <w:rsid w:val="00DA43AC"/>
    <w:rsid w:val="00DA4676"/>
    <w:rsid w:val="00DA5FC8"/>
    <w:rsid w:val="00DA682A"/>
    <w:rsid w:val="00DA6BB0"/>
    <w:rsid w:val="00DA797D"/>
    <w:rsid w:val="00DA7EE5"/>
    <w:rsid w:val="00DB075F"/>
    <w:rsid w:val="00DB2154"/>
    <w:rsid w:val="00DB3A82"/>
    <w:rsid w:val="00DB4A16"/>
    <w:rsid w:val="00DB6064"/>
    <w:rsid w:val="00DB68A3"/>
    <w:rsid w:val="00DB6DB3"/>
    <w:rsid w:val="00DB7779"/>
    <w:rsid w:val="00DC0590"/>
    <w:rsid w:val="00DC313F"/>
    <w:rsid w:val="00DC4651"/>
    <w:rsid w:val="00DC5D5B"/>
    <w:rsid w:val="00DC64D8"/>
    <w:rsid w:val="00DC6AEA"/>
    <w:rsid w:val="00DC769B"/>
    <w:rsid w:val="00DC7948"/>
    <w:rsid w:val="00DD0424"/>
    <w:rsid w:val="00DD21F8"/>
    <w:rsid w:val="00DD2BC8"/>
    <w:rsid w:val="00DD3584"/>
    <w:rsid w:val="00DD3EAA"/>
    <w:rsid w:val="00DD4030"/>
    <w:rsid w:val="00DD4217"/>
    <w:rsid w:val="00DD43B2"/>
    <w:rsid w:val="00DD5C09"/>
    <w:rsid w:val="00DE0FD9"/>
    <w:rsid w:val="00DE1629"/>
    <w:rsid w:val="00DE2AF5"/>
    <w:rsid w:val="00DE2C19"/>
    <w:rsid w:val="00DE2D55"/>
    <w:rsid w:val="00DE3000"/>
    <w:rsid w:val="00DE3E9B"/>
    <w:rsid w:val="00DE40C0"/>
    <w:rsid w:val="00DE44D8"/>
    <w:rsid w:val="00DE4779"/>
    <w:rsid w:val="00DE7108"/>
    <w:rsid w:val="00DF0A87"/>
    <w:rsid w:val="00DF3935"/>
    <w:rsid w:val="00DF3A78"/>
    <w:rsid w:val="00DF4069"/>
    <w:rsid w:val="00DF5551"/>
    <w:rsid w:val="00DF5978"/>
    <w:rsid w:val="00DF6317"/>
    <w:rsid w:val="00DF65B5"/>
    <w:rsid w:val="00DF6AEE"/>
    <w:rsid w:val="00DF6E16"/>
    <w:rsid w:val="00DF6F15"/>
    <w:rsid w:val="00DF74AC"/>
    <w:rsid w:val="00E00F52"/>
    <w:rsid w:val="00E0102E"/>
    <w:rsid w:val="00E01A4D"/>
    <w:rsid w:val="00E01D62"/>
    <w:rsid w:val="00E0221C"/>
    <w:rsid w:val="00E037AD"/>
    <w:rsid w:val="00E03ADE"/>
    <w:rsid w:val="00E03E30"/>
    <w:rsid w:val="00E054BD"/>
    <w:rsid w:val="00E05A73"/>
    <w:rsid w:val="00E05B0D"/>
    <w:rsid w:val="00E0785F"/>
    <w:rsid w:val="00E10AA9"/>
    <w:rsid w:val="00E1101E"/>
    <w:rsid w:val="00E11220"/>
    <w:rsid w:val="00E123C5"/>
    <w:rsid w:val="00E12A06"/>
    <w:rsid w:val="00E1475E"/>
    <w:rsid w:val="00E1514E"/>
    <w:rsid w:val="00E169A3"/>
    <w:rsid w:val="00E17442"/>
    <w:rsid w:val="00E17489"/>
    <w:rsid w:val="00E20B5F"/>
    <w:rsid w:val="00E21A92"/>
    <w:rsid w:val="00E22D4A"/>
    <w:rsid w:val="00E23642"/>
    <w:rsid w:val="00E2522D"/>
    <w:rsid w:val="00E2599F"/>
    <w:rsid w:val="00E25B51"/>
    <w:rsid w:val="00E274D1"/>
    <w:rsid w:val="00E27E82"/>
    <w:rsid w:val="00E27F9C"/>
    <w:rsid w:val="00E30111"/>
    <w:rsid w:val="00E3038E"/>
    <w:rsid w:val="00E307E5"/>
    <w:rsid w:val="00E30C9E"/>
    <w:rsid w:val="00E31969"/>
    <w:rsid w:val="00E32029"/>
    <w:rsid w:val="00E330C0"/>
    <w:rsid w:val="00E34641"/>
    <w:rsid w:val="00E34EEC"/>
    <w:rsid w:val="00E35334"/>
    <w:rsid w:val="00E35974"/>
    <w:rsid w:val="00E40D32"/>
    <w:rsid w:val="00E42D58"/>
    <w:rsid w:val="00E42F42"/>
    <w:rsid w:val="00E43CC3"/>
    <w:rsid w:val="00E44FFB"/>
    <w:rsid w:val="00E45FFA"/>
    <w:rsid w:val="00E46B8F"/>
    <w:rsid w:val="00E47991"/>
    <w:rsid w:val="00E5006D"/>
    <w:rsid w:val="00E502BD"/>
    <w:rsid w:val="00E509AC"/>
    <w:rsid w:val="00E50F67"/>
    <w:rsid w:val="00E519B4"/>
    <w:rsid w:val="00E52BF2"/>
    <w:rsid w:val="00E52FB5"/>
    <w:rsid w:val="00E530FB"/>
    <w:rsid w:val="00E53318"/>
    <w:rsid w:val="00E538E1"/>
    <w:rsid w:val="00E539DC"/>
    <w:rsid w:val="00E54250"/>
    <w:rsid w:val="00E543A0"/>
    <w:rsid w:val="00E5459A"/>
    <w:rsid w:val="00E5662E"/>
    <w:rsid w:val="00E56D5A"/>
    <w:rsid w:val="00E56D92"/>
    <w:rsid w:val="00E6014A"/>
    <w:rsid w:val="00E6100A"/>
    <w:rsid w:val="00E61506"/>
    <w:rsid w:val="00E61D55"/>
    <w:rsid w:val="00E6387D"/>
    <w:rsid w:val="00E63B31"/>
    <w:rsid w:val="00E64A75"/>
    <w:rsid w:val="00E65219"/>
    <w:rsid w:val="00E673C0"/>
    <w:rsid w:val="00E67B33"/>
    <w:rsid w:val="00E708D8"/>
    <w:rsid w:val="00E719E7"/>
    <w:rsid w:val="00E72629"/>
    <w:rsid w:val="00E7276E"/>
    <w:rsid w:val="00E73D78"/>
    <w:rsid w:val="00E74383"/>
    <w:rsid w:val="00E74492"/>
    <w:rsid w:val="00E753F4"/>
    <w:rsid w:val="00E75D2C"/>
    <w:rsid w:val="00E7755B"/>
    <w:rsid w:val="00E8042B"/>
    <w:rsid w:val="00E808DE"/>
    <w:rsid w:val="00E835E5"/>
    <w:rsid w:val="00E84CB2"/>
    <w:rsid w:val="00E84D27"/>
    <w:rsid w:val="00E852FF"/>
    <w:rsid w:val="00E86D19"/>
    <w:rsid w:val="00E86E93"/>
    <w:rsid w:val="00E90CBB"/>
    <w:rsid w:val="00E93219"/>
    <w:rsid w:val="00E93412"/>
    <w:rsid w:val="00E937DE"/>
    <w:rsid w:val="00E952D6"/>
    <w:rsid w:val="00E964C7"/>
    <w:rsid w:val="00E96511"/>
    <w:rsid w:val="00EA10B7"/>
    <w:rsid w:val="00EA10D2"/>
    <w:rsid w:val="00EA240B"/>
    <w:rsid w:val="00EA2A88"/>
    <w:rsid w:val="00EA38DA"/>
    <w:rsid w:val="00EA44A2"/>
    <w:rsid w:val="00EA4E16"/>
    <w:rsid w:val="00EA5B59"/>
    <w:rsid w:val="00EA66CA"/>
    <w:rsid w:val="00EA6E7E"/>
    <w:rsid w:val="00EB030A"/>
    <w:rsid w:val="00EB03F3"/>
    <w:rsid w:val="00EB059B"/>
    <w:rsid w:val="00EB2791"/>
    <w:rsid w:val="00EB2862"/>
    <w:rsid w:val="00EB28C0"/>
    <w:rsid w:val="00EB3024"/>
    <w:rsid w:val="00EB504D"/>
    <w:rsid w:val="00EB519F"/>
    <w:rsid w:val="00EB7022"/>
    <w:rsid w:val="00EB722B"/>
    <w:rsid w:val="00EB75ED"/>
    <w:rsid w:val="00EC0082"/>
    <w:rsid w:val="00EC1CB5"/>
    <w:rsid w:val="00EC4599"/>
    <w:rsid w:val="00EC49CC"/>
    <w:rsid w:val="00EC5CCD"/>
    <w:rsid w:val="00EC6CAD"/>
    <w:rsid w:val="00EC7113"/>
    <w:rsid w:val="00EC79D6"/>
    <w:rsid w:val="00ED0A16"/>
    <w:rsid w:val="00ED1FCF"/>
    <w:rsid w:val="00ED47A1"/>
    <w:rsid w:val="00ED4A63"/>
    <w:rsid w:val="00ED4DB5"/>
    <w:rsid w:val="00ED510C"/>
    <w:rsid w:val="00ED550B"/>
    <w:rsid w:val="00ED5D1E"/>
    <w:rsid w:val="00EE014C"/>
    <w:rsid w:val="00EE0B74"/>
    <w:rsid w:val="00EE1562"/>
    <w:rsid w:val="00EE1AF4"/>
    <w:rsid w:val="00EE26A4"/>
    <w:rsid w:val="00EE30A2"/>
    <w:rsid w:val="00EE3522"/>
    <w:rsid w:val="00EE46A7"/>
    <w:rsid w:val="00EE4989"/>
    <w:rsid w:val="00EE4AB4"/>
    <w:rsid w:val="00EE5168"/>
    <w:rsid w:val="00EE52E5"/>
    <w:rsid w:val="00EE5566"/>
    <w:rsid w:val="00EE58D9"/>
    <w:rsid w:val="00EE5BFF"/>
    <w:rsid w:val="00EE69D3"/>
    <w:rsid w:val="00EE7493"/>
    <w:rsid w:val="00EF0FC0"/>
    <w:rsid w:val="00EF19B5"/>
    <w:rsid w:val="00EF368E"/>
    <w:rsid w:val="00EF38CE"/>
    <w:rsid w:val="00EF46FF"/>
    <w:rsid w:val="00EF4AA9"/>
    <w:rsid w:val="00EF4E11"/>
    <w:rsid w:val="00EF513C"/>
    <w:rsid w:val="00EF5FE3"/>
    <w:rsid w:val="00EF6F01"/>
    <w:rsid w:val="00EF7728"/>
    <w:rsid w:val="00F0178A"/>
    <w:rsid w:val="00F01A8E"/>
    <w:rsid w:val="00F02F47"/>
    <w:rsid w:val="00F0386B"/>
    <w:rsid w:val="00F03E2C"/>
    <w:rsid w:val="00F050D4"/>
    <w:rsid w:val="00F05E13"/>
    <w:rsid w:val="00F06299"/>
    <w:rsid w:val="00F07894"/>
    <w:rsid w:val="00F10A18"/>
    <w:rsid w:val="00F10B14"/>
    <w:rsid w:val="00F1102F"/>
    <w:rsid w:val="00F11AFC"/>
    <w:rsid w:val="00F11B72"/>
    <w:rsid w:val="00F12249"/>
    <w:rsid w:val="00F146EC"/>
    <w:rsid w:val="00F14FBC"/>
    <w:rsid w:val="00F151CB"/>
    <w:rsid w:val="00F158B6"/>
    <w:rsid w:val="00F16BC7"/>
    <w:rsid w:val="00F1717C"/>
    <w:rsid w:val="00F207A4"/>
    <w:rsid w:val="00F21FAB"/>
    <w:rsid w:val="00F22058"/>
    <w:rsid w:val="00F22E59"/>
    <w:rsid w:val="00F23355"/>
    <w:rsid w:val="00F2376F"/>
    <w:rsid w:val="00F23D87"/>
    <w:rsid w:val="00F2515E"/>
    <w:rsid w:val="00F25277"/>
    <w:rsid w:val="00F25762"/>
    <w:rsid w:val="00F25A27"/>
    <w:rsid w:val="00F25C07"/>
    <w:rsid w:val="00F265A6"/>
    <w:rsid w:val="00F310A9"/>
    <w:rsid w:val="00F31744"/>
    <w:rsid w:val="00F32300"/>
    <w:rsid w:val="00F32C5C"/>
    <w:rsid w:val="00F32E27"/>
    <w:rsid w:val="00F32EEA"/>
    <w:rsid w:val="00F33B0D"/>
    <w:rsid w:val="00F33B5A"/>
    <w:rsid w:val="00F35147"/>
    <w:rsid w:val="00F3590F"/>
    <w:rsid w:val="00F37067"/>
    <w:rsid w:val="00F40BA6"/>
    <w:rsid w:val="00F4257D"/>
    <w:rsid w:val="00F42902"/>
    <w:rsid w:val="00F431C0"/>
    <w:rsid w:val="00F43E7B"/>
    <w:rsid w:val="00F440DC"/>
    <w:rsid w:val="00F447C8"/>
    <w:rsid w:val="00F4559F"/>
    <w:rsid w:val="00F45899"/>
    <w:rsid w:val="00F4599D"/>
    <w:rsid w:val="00F46031"/>
    <w:rsid w:val="00F46BDB"/>
    <w:rsid w:val="00F46E5A"/>
    <w:rsid w:val="00F475E5"/>
    <w:rsid w:val="00F50BBF"/>
    <w:rsid w:val="00F50F43"/>
    <w:rsid w:val="00F53D69"/>
    <w:rsid w:val="00F5475C"/>
    <w:rsid w:val="00F54DE9"/>
    <w:rsid w:val="00F55337"/>
    <w:rsid w:val="00F55F40"/>
    <w:rsid w:val="00F60286"/>
    <w:rsid w:val="00F60C02"/>
    <w:rsid w:val="00F61258"/>
    <w:rsid w:val="00F61525"/>
    <w:rsid w:val="00F621BD"/>
    <w:rsid w:val="00F64472"/>
    <w:rsid w:val="00F7098C"/>
    <w:rsid w:val="00F70C3A"/>
    <w:rsid w:val="00F7358E"/>
    <w:rsid w:val="00F745FE"/>
    <w:rsid w:val="00F7498F"/>
    <w:rsid w:val="00F757C0"/>
    <w:rsid w:val="00F76DEA"/>
    <w:rsid w:val="00F771FE"/>
    <w:rsid w:val="00F815E4"/>
    <w:rsid w:val="00F81989"/>
    <w:rsid w:val="00F81F99"/>
    <w:rsid w:val="00F822C0"/>
    <w:rsid w:val="00F83AC6"/>
    <w:rsid w:val="00F840C9"/>
    <w:rsid w:val="00F8420D"/>
    <w:rsid w:val="00F84AFB"/>
    <w:rsid w:val="00F85D91"/>
    <w:rsid w:val="00F85E40"/>
    <w:rsid w:val="00F863E5"/>
    <w:rsid w:val="00F87997"/>
    <w:rsid w:val="00F879C6"/>
    <w:rsid w:val="00F87FE0"/>
    <w:rsid w:val="00F90406"/>
    <w:rsid w:val="00F904EA"/>
    <w:rsid w:val="00F90D2E"/>
    <w:rsid w:val="00F92681"/>
    <w:rsid w:val="00F92704"/>
    <w:rsid w:val="00F9323C"/>
    <w:rsid w:val="00F93954"/>
    <w:rsid w:val="00F94347"/>
    <w:rsid w:val="00F95C12"/>
    <w:rsid w:val="00F96816"/>
    <w:rsid w:val="00F970EF"/>
    <w:rsid w:val="00F9726D"/>
    <w:rsid w:val="00F97E84"/>
    <w:rsid w:val="00F97F3B"/>
    <w:rsid w:val="00FA1690"/>
    <w:rsid w:val="00FA1B63"/>
    <w:rsid w:val="00FA1F50"/>
    <w:rsid w:val="00FA24D1"/>
    <w:rsid w:val="00FA2769"/>
    <w:rsid w:val="00FA36C6"/>
    <w:rsid w:val="00FA5AD6"/>
    <w:rsid w:val="00FA660A"/>
    <w:rsid w:val="00FB0F08"/>
    <w:rsid w:val="00FB13C1"/>
    <w:rsid w:val="00FB1865"/>
    <w:rsid w:val="00FB1E68"/>
    <w:rsid w:val="00FB24E8"/>
    <w:rsid w:val="00FB24F0"/>
    <w:rsid w:val="00FB28C4"/>
    <w:rsid w:val="00FB4B04"/>
    <w:rsid w:val="00FB4B42"/>
    <w:rsid w:val="00FB5299"/>
    <w:rsid w:val="00FB57F8"/>
    <w:rsid w:val="00FB5A36"/>
    <w:rsid w:val="00FB62B4"/>
    <w:rsid w:val="00FB698C"/>
    <w:rsid w:val="00FB730E"/>
    <w:rsid w:val="00FC071C"/>
    <w:rsid w:val="00FC0851"/>
    <w:rsid w:val="00FC3239"/>
    <w:rsid w:val="00FC4588"/>
    <w:rsid w:val="00FC5A6F"/>
    <w:rsid w:val="00FC5C6D"/>
    <w:rsid w:val="00FD0472"/>
    <w:rsid w:val="00FD1DA3"/>
    <w:rsid w:val="00FD360E"/>
    <w:rsid w:val="00FD3F7F"/>
    <w:rsid w:val="00FD5870"/>
    <w:rsid w:val="00FD6331"/>
    <w:rsid w:val="00FD657C"/>
    <w:rsid w:val="00FD7948"/>
    <w:rsid w:val="00FD7BEC"/>
    <w:rsid w:val="00FE0115"/>
    <w:rsid w:val="00FE1DD7"/>
    <w:rsid w:val="00FE3662"/>
    <w:rsid w:val="00FE3DA6"/>
    <w:rsid w:val="00FE3DD7"/>
    <w:rsid w:val="00FE40DD"/>
    <w:rsid w:val="00FE5F05"/>
    <w:rsid w:val="00FE6418"/>
    <w:rsid w:val="00FE7D2B"/>
    <w:rsid w:val="00FE7FF9"/>
    <w:rsid w:val="00FF2501"/>
    <w:rsid w:val="00FF2A14"/>
    <w:rsid w:val="00FF408E"/>
    <w:rsid w:val="00FF425E"/>
    <w:rsid w:val="00FF4805"/>
    <w:rsid w:val="00FF4A6F"/>
    <w:rsid w:val="00FF5526"/>
    <w:rsid w:val="00FF5F40"/>
    <w:rsid w:val="00FF68F2"/>
    <w:rsid w:val="00FF69E3"/>
    <w:rsid w:val="00FF70F9"/>
    <w:rsid w:val="00FF740A"/>
    <w:rsid w:val="00FF76D8"/>
    <w:rsid w:val="00FF76F8"/>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0168A"/>
  <w15:docId w15:val="{696F20A5-7DD2-4459-A8B0-BB66E453AF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899"/>
    <w:rPr>
      <w:rFonts w:ascii="Calibri" w:eastAsia="Times New Roman" w:hAnsi="Calibri" w:cs="Calibri"/>
    </w:rPr>
  </w:style>
  <w:style w:type="paragraph" w:styleId="Titre1">
    <w:name w:val="heading 1"/>
    <w:basedOn w:val="Normal"/>
    <w:next w:val="Normal"/>
    <w:link w:val="Titre1Car"/>
    <w:uiPriority w:val="9"/>
    <w:qFormat/>
    <w:rsid w:val="00C374A4"/>
    <w:pPr>
      <w:jc w:val="center"/>
      <w:outlineLvl w:val="0"/>
    </w:pPr>
    <w:rPr>
      <w:rFonts w:ascii="Century Gothic" w:hAnsi="Century Gothic"/>
      <w:color w:val="FFFFFF" w:themeColor="background1"/>
      <w:sz w:val="32"/>
      <w:szCs w:val="32"/>
    </w:rPr>
  </w:style>
  <w:style w:type="paragraph" w:styleId="Titre2">
    <w:name w:val="heading 2"/>
    <w:basedOn w:val="Normal"/>
    <w:next w:val="Normal"/>
    <w:link w:val="Titre2Car"/>
    <w:uiPriority w:val="9"/>
    <w:unhideWhenUsed/>
    <w:qFormat/>
    <w:rsid w:val="00833383"/>
    <w:pPr>
      <w:outlineLvl w:val="1"/>
    </w:pPr>
    <w:rPr>
      <w:rFonts w:ascii="Century Gothic" w:hAnsi="Century Gothic"/>
      <w:b/>
      <w:bCs/>
      <w:color w:val="4472C4" w:themeColor="accent1"/>
      <w:sz w:val="24"/>
      <w:szCs w:val="24"/>
    </w:rPr>
  </w:style>
  <w:style w:type="paragraph" w:styleId="Titre3">
    <w:name w:val="heading 3"/>
    <w:basedOn w:val="Normal"/>
    <w:next w:val="Normal"/>
    <w:link w:val="Titre3Car"/>
    <w:uiPriority w:val="9"/>
    <w:unhideWhenUsed/>
    <w:qFormat/>
    <w:rsid w:val="009B4C8E"/>
    <w:pPr>
      <w:ind w:left="567"/>
      <w:outlineLvl w:val="2"/>
    </w:pPr>
    <w:rPr>
      <w:u w:val="single"/>
    </w:rPr>
  </w:style>
  <w:style w:type="paragraph" w:styleId="Titre4">
    <w:name w:val="heading 4"/>
    <w:basedOn w:val="Normal"/>
    <w:next w:val="Normal"/>
    <w:link w:val="Titre4Car"/>
    <w:uiPriority w:val="9"/>
    <w:unhideWhenUsed/>
    <w:qFormat/>
    <w:rsid w:val="00330CB1"/>
    <w:pPr>
      <w:ind w:left="851"/>
      <w:outlineLvl w:val="3"/>
    </w:pPr>
    <w:rPr>
      <w:b/>
      <w:bCs/>
    </w:rPr>
  </w:style>
  <w:style w:type="paragraph" w:styleId="Titre5">
    <w:name w:val="heading 5"/>
    <w:basedOn w:val="Titre4"/>
    <w:next w:val="Normal"/>
    <w:link w:val="Titre5Car"/>
    <w:uiPriority w:val="9"/>
    <w:unhideWhenUsed/>
    <w:qFormat/>
    <w:rsid w:val="00922C40"/>
    <w:pPr>
      <w:outlineLvl w:val="4"/>
    </w:pPr>
    <w:rPr>
      <w:color w:val="767171" w:themeColor="background2" w:themeShade="80"/>
    </w:rPr>
  </w:style>
  <w:style w:type="paragraph" w:styleId="Titre6">
    <w:name w:val="heading 6"/>
    <w:basedOn w:val="Normal"/>
    <w:next w:val="Normal"/>
    <w:link w:val="Titre6Car"/>
    <w:uiPriority w:val="9"/>
    <w:unhideWhenUsed/>
    <w:qFormat/>
    <w:rsid w:val="006D3549"/>
    <w:pPr>
      <w:spacing w:before="240" w:after="60"/>
      <w:outlineLvl w:val="5"/>
    </w:pPr>
    <w:rPr>
      <w:rFonts w:eastAsiaTheme="minorEastAsia"/>
      <w:b/>
      <w:bCs/>
      <w:lang w:eastAsia="fr-FR"/>
    </w:rPr>
  </w:style>
  <w:style w:type="paragraph" w:styleId="Titre7">
    <w:name w:val="heading 7"/>
    <w:basedOn w:val="Normal"/>
    <w:next w:val="Normal"/>
    <w:link w:val="Titre7Car"/>
    <w:uiPriority w:val="9"/>
    <w:semiHidden/>
    <w:unhideWhenUsed/>
    <w:qFormat/>
    <w:rsid w:val="007B4119"/>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puce,Tit3"/>
    <w:basedOn w:val="Normal"/>
    <w:link w:val="ParagraphedelisteCar"/>
    <w:uiPriority w:val="34"/>
    <w:qFormat/>
    <w:rsid w:val="007033D2"/>
    <w:pPr>
      <w:ind w:left="720"/>
      <w:contextualSpacing/>
    </w:pPr>
  </w:style>
  <w:style w:type="character" w:customStyle="1" w:styleId="Titre6Car">
    <w:name w:val="Titre 6 Car"/>
    <w:basedOn w:val="Policepardfaut"/>
    <w:link w:val="Titre6"/>
    <w:uiPriority w:val="9"/>
    <w:rsid w:val="006D3549"/>
    <w:rPr>
      <w:rFonts w:eastAsiaTheme="minorEastAsia"/>
      <w:b/>
      <w:bCs/>
      <w:lang w:eastAsia="fr-FR"/>
    </w:rPr>
  </w:style>
  <w:style w:type="paragraph" w:styleId="En-tte">
    <w:name w:val="header"/>
    <w:basedOn w:val="Normal"/>
    <w:link w:val="En-tteCar"/>
    <w:semiHidden/>
    <w:rsid w:val="006D3549"/>
    <w:pPr>
      <w:tabs>
        <w:tab w:val="center" w:pos="4536"/>
        <w:tab w:val="right" w:pos="9072"/>
      </w:tabs>
    </w:pPr>
    <w:rPr>
      <w:rFonts w:ascii="Times New Roman" w:hAnsi="Times New Roman" w:cs="Times New Roman"/>
      <w:sz w:val="20"/>
      <w:szCs w:val="20"/>
      <w:lang w:eastAsia="fr-FR"/>
    </w:rPr>
  </w:style>
  <w:style w:type="character" w:customStyle="1" w:styleId="En-tteCar">
    <w:name w:val="En-tête Car"/>
    <w:basedOn w:val="Policepardfaut"/>
    <w:link w:val="En-tte"/>
    <w:semiHidden/>
    <w:rsid w:val="006D3549"/>
    <w:rPr>
      <w:rFonts w:ascii="Times New Roman" w:eastAsia="Times New Roman" w:hAnsi="Times New Roman" w:cs="Times New Roman"/>
      <w:sz w:val="20"/>
      <w:szCs w:val="20"/>
      <w:lang w:eastAsia="fr-FR"/>
    </w:rPr>
  </w:style>
  <w:style w:type="paragraph" w:styleId="Textedebulles">
    <w:name w:val="Balloon Text"/>
    <w:basedOn w:val="Normal"/>
    <w:link w:val="TextedebullesCar"/>
    <w:uiPriority w:val="99"/>
    <w:semiHidden/>
    <w:unhideWhenUsed/>
    <w:rsid w:val="00C16906"/>
    <w:rPr>
      <w:rFonts w:ascii="Tahoma" w:hAnsi="Tahoma" w:cs="Tahoma"/>
      <w:sz w:val="16"/>
      <w:szCs w:val="16"/>
    </w:rPr>
  </w:style>
  <w:style w:type="character" w:customStyle="1" w:styleId="TextedebullesCar">
    <w:name w:val="Texte de bulles Car"/>
    <w:basedOn w:val="Policepardfaut"/>
    <w:link w:val="Textedebulles"/>
    <w:uiPriority w:val="99"/>
    <w:semiHidden/>
    <w:rsid w:val="00C16906"/>
    <w:rPr>
      <w:rFonts w:ascii="Tahoma" w:hAnsi="Tahoma" w:cs="Tahoma"/>
      <w:sz w:val="16"/>
      <w:szCs w:val="16"/>
    </w:rPr>
  </w:style>
  <w:style w:type="paragraph" w:styleId="Explorateurdedocuments">
    <w:name w:val="Document Map"/>
    <w:basedOn w:val="Normal"/>
    <w:link w:val="ExplorateurdedocumentsCar"/>
    <w:uiPriority w:val="99"/>
    <w:semiHidden/>
    <w:unhideWhenUsed/>
    <w:rsid w:val="00D15311"/>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D15311"/>
    <w:rPr>
      <w:rFonts w:ascii="Tahoma" w:hAnsi="Tahoma" w:cs="Tahoma"/>
      <w:sz w:val="16"/>
      <w:szCs w:val="16"/>
    </w:rPr>
  </w:style>
  <w:style w:type="character" w:customStyle="1" w:styleId="ParagraphedelisteCar">
    <w:name w:val="Paragraphe de liste Car"/>
    <w:aliases w:val="puce Car,Tit3 Car"/>
    <w:basedOn w:val="Policepardfaut"/>
    <w:link w:val="Paragraphedeliste"/>
    <w:uiPriority w:val="34"/>
    <w:rsid w:val="00C40F6F"/>
  </w:style>
  <w:style w:type="character" w:customStyle="1" w:styleId="esrinumericvalue">
    <w:name w:val="esrinumericvalue"/>
    <w:basedOn w:val="Policepardfaut"/>
    <w:rsid w:val="008C0D07"/>
  </w:style>
  <w:style w:type="character" w:styleId="Lienhypertexte">
    <w:name w:val="Hyperlink"/>
    <w:basedOn w:val="Policepardfaut"/>
    <w:uiPriority w:val="99"/>
    <w:unhideWhenUsed/>
    <w:rsid w:val="00091F00"/>
    <w:rPr>
      <w:color w:val="0000FF"/>
      <w:u w:val="single"/>
    </w:rPr>
  </w:style>
  <w:style w:type="paragraph" w:styleId="Pieddepage">
    <w:name w:val="footer"/>
    <w:basedOn w:val="Normal"/>
    <w:link w:val="PieddepageCar"/>
    <w:uiPriority w:val="99"/>
    <w:rsid w:val="00AB3585"/>
    <w:pPr>
      <w:widowControl w:val="0"/>
      <w:tabs>
        <w:tab w:val="center" w:pos="4819"/>
        <w:tab w:val="right" w:pos="9071"/>
      </w:tabs>
      <w:autoSpaceDE w:val="0"/>
      <w:autoSpaceDN w:val="0"/>
      <w:adjustRightInd w:val="0"/>
    </w:pPr>
    <w:rPr>
      <w:rFonts w:ascii="Arial" w:eastAsiaTheme="minorEastAsia" w:hAnsi="Arial" w:cs="Arial"/>
      <w:sz w:val="24"/>
      <w:szCs w:val="24"/>
      <w:lang w:eastAsia="fr-FR"/>
    </w:rPr>
  </w:style>
  <w:style w:type="character" w:customStyle="1" w:styleId="PieddepageCar">
    <w:name w:val="Pied de page Car"/>
    <w:basedOn w:val="Policepardfaut"/>
    <w:link w:val="Pieddepage"/>
    <w:uiPriority w:val="99"/>
    <w:rsid w:val="00AB3585"/>
    <w:rPr>
      <w:rFonts w:ascii="Arial" w:eastAsiaTheme="minorEastAsia" w:hAnsi="Arial" w:cs="Arial"/>
      <w:sz w:val="24"/>
      <w:szCs w:val="24"/>
      <w:lang w:eastAsia="fr-FR"/>
    </w:rPr>
  </w:style>
  <w:style w:type="paragraph" w:customStyle="1" w:styleId="RedTxt">
    <w:name w:val="RedTxt"/>
    <w:basedOn w:val="Normal"/>
    <w:uiPriority w:val="99"/>
    <w:rsid w:val="00AB3585"/>
    <w:pPr>
      <w:keepLines/>
      <w:widowControl w:val="0"/>
      <w:autoSpaceDE w:val="0"/>
      <w:autoSpaceDN w:val="0"/>
      <w:adjustRightInd w:val="0"/>
    </w:pPr>
    <w:rPr>
      <w:rFonts w:ascii="Arial" w:eastAsiaTheme="minorEastAsia" w:hAnsi="Arial" w:cs="Arial"/>
      <w:sz w:val="18"/>
      <w:szCs w:val="18"/>
      <w:lang w:eastAsia="fr-FR"/>
    </w:rPr>
  </w:style>
  <w:style w:type="character" w:styleId="Marquedecommentaire">
    <w:name w:val="annotation reference"/>
    <w:basedOn w:val="Policepardfaut"/>
    <w:uiPriority w:val="99"/>
    <w:semiHidden/>
    <w:unhideWhenUsed/>
    <w:rsid w:val="00B54CB7"/>
    <w:rPr>
      <w:sz w:val="16"/>
      <w:szCs w:val="16"/>
    </w:rPr>
  </w:style>
  <w:style w:type="paragraph" w:styleId="Commentaire">
    <w:name w:val="annotation text"/>
    <w:basedOn w:val="Normal"/>
    <w:link w:val="CommentaireCar"/>
    <w:uiPriority w:val="99"/>
    <w:unhideWhenUsed/>
    <w:rsid w:val="00B54CB7"/>
    <w:rPr>
      <w:sz w:val="20"/>
      <w:szCs w:val="20"/>
    </w:rPr>
  </w:style>
  <w:style w:type="character" w:customStyle="1" w:styleId="CommentaireCar">
    <w:name w:val="Commentaire Car"/>
    <w:basedOn w:val="Policepardfaut"/>
    <w:link w:val="Commentaire"/>
    <w:uiPriority w:val="99"/>
    <w:rsid w:val="00B54CB7"/>
    <w:rPr>
      <w:sz w:val="20"/>
      <w:szCs w:val="20"/>
    </w:rPr>
  </w:style>
  <w:style w:type="paragraph" w:styleId="Objetducommentaire">
    <w:name w:val="annotation subject"/>
    <w:basedOn w:val="Commentaire"/>
    <w:next w:val="Commentaire"/>
    <w:link w:val="ObjetducommentaireCar"/>
    <w:uiPriority w:val="99"/>
    <w:semiHidden/>
    <w:unhideWhenUsed/>
    <w:rsid w:val="00B54CB7"/>
    <w:rPr>
      <w:b/>
      <w:bCs/>
    </w:rPr>
  </w:style>
  <w:style w:type="character" w:customStyle="1" w:styleId="ObjetducommentaireCar">
    <w:name w:val="Objet du commentaire Car"/>
    <w:basedOn w:val="CommentaireCar"/>
    <w:link w:val="Objetducommentaire"/>
    <w:uiPriority w:val="99"/>
    <w:semiHidden/>
    <w:rsid w:val="00B54CB7"/>
    <w:rPr>
      <w:b/>
      <w:bCs/>
      <w:sz w:val="20"/>
      <w:szCs w:val="20"/>
    </w:rPr>
  </w:style>
  <w:style w:type="paragraph" w:styleId="Rvision">
    <w:name w:val="Revision"/>
    <w:hidden/>
    <w:uiPriority w:val="99"/>
    <w:semiHidden/>
    <w:rsid w:val="00B54CB7"/>
  </w:style>
  <w:style w:type="paragraph" w:styleId="NormalWeb">
    <w:name w:val="Normal (Web)"/>
    <w:basedOn w:val="Normal"/>
    <w:uiPriority w:val="99"/>
    <w:unhideWhenUsed/>
    <w:rsid w:val="000C1A67"/>
    <w:pPr>
      <w:spacing w:before="100" w:beforeAutospacing="1" w:after="100" w:afterAutospacing="1"/>
    </w:pPr>
    <w:rPr>
      <w:rFonts w:ascii="Times New Roman" w:hAnsi="Times New Roman" w:cs="Times New Roman"/>
      <w:sz w:val="24"/>
      <w:szCs w:val="24"/>
      <w:lang w:eastAsia="fr-FR"/>
    </w:rPr>
  </w:style>
  <w:style w:type="character" w:customStyle="1" w:styleId="Titre1Car">
    <w:name w:val="Titre 1 Car"/>
    <w:basedOn w:val="Policepardfaut"/>
    <w:link w:val="Titre1"/>
    <w:uiPriority w:val="9"/>
    <w:rsid w:val="00C374A4"/>
    <w:rPr>
      <w:rFonts w:ascii="Century Gothic" w:eastAsia="Times New Roman" w:hAnsi="Century Gothic" w:cs="Calibri"/>
      <w:color w:val="FFFFFF" w:themeColor="background1"/>
      <w:sz w:val="32"/>
      <w:szCs w:val="32"/>
    </w:rPr>
  </w:style>
  <w:style w:type="table" w:styleId="Grilledutableau">
    <w:name w:val="Table Grid"/>
    <w:basedOn w:val="TableauNormal"/>
    <w:uiPriority w:val="39"/>
    <w:rsid w:val="002E44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5A6E35"/>
    <w:pPr>
      <w:keepNext/>
      <w:keepLines/>
      <w:spacing w:before="240" w:line="259" w:lineRule="auto"/>
      <w:outlineLvl w:val="9"/>
    </w:pPr>
    <w:rPr>
      <w:rFonts w:asciiTheme="majorHAnsi" w:eastAsiaTheme="majorEastAsia" w:hAnsiTheme="majorHAnsi" w:cstheme="majorBidi"/>
      <w:b/>
      <w:color w:val="2F5496" w:themeColor="accent1" w:themeShade="BF"/>
      <w:lang w:eastAsia="fr-FR"/>
    </w:rPr>
  </w:style>
  <w:style w:type="paragraph" w:styleId="TM1">
    <w:name w:val="toc 1"/>
    <w:basedOn w:val="Normal"/>
    <w:next w:val="Normal"/>
    <w:autoRedefine/>
    <w:uiPriority w:val="39"/>
    <w:unhideWhenUsed/>
    <w:rsid w:val="00AB0AC3"/>
    <w:pPr>
      <w:tabs>
        <w:tab w:val="right" w:leader="dot" w:pos="10194"/>
      </w:tabs>
      <w:spacing w:before="120" w:after="120"/>
      <w:ind w:left="284"/>
      <w:jc w:val="center"/>
    </w:pPr>
    <w:rPr>
      <w:rFonts w:ascii="Century Gothic" w:hAnsi="Century Gothic"/>
      <w:b/>
      <w:bCs/>
      <w:sz w:val="24"/>
      <w:szCs w:val="24"/>
    </w:rPr>
  </w:style>
  <w:style w:type="character" w:customStyle="1" w:styleId="Titre3Car">
    <w:name w:val="Titre 3 Car"/>
    <w:basedOn w:val="Policepardfaut"/>
    <w:link w:val="Titre3"/>
    <w:uiPriority w:val="9"/>
    <w:rsid w:val="009B4C8E"/>
    <w:rPr>
      <w:u w:val="single"/>
    </w:rPr>
  </w:style>
  <w:style w:type="character" w:styleId="lev">
    <w:name w:val="Strong"/>
    <w:basedOn w:val="Policepardfaut"/>
    <w:uiPriority w:val="22"/>
    <w:qFormat/>
    <w:rsid w:val="000C31C0"/>
    <w:rPr>
      <w:b/>
      <w:bCs/>
    </w:rPr>
  </w:style>
  <w:style w:type="character" w:customStyle="1" w:styleId="Titre2Car">
    <w:name w:val="Titre 2 Car"/>
    <w:basedOn w:val="Policepardfaut"/>
    <w:link w:val="Titre2"/>
    <w:uiPriority w:val="9"/>
    <w:rsid w:val="00833383"/>
    <w:rPr>
      <w:rFonts w:ascii="Century Gothic" w:eastAsia="Times New Roman" w:hAnsi="Century Gothic" w:cs="Calibri"/>
      <w:b/>
      <w:bCs/>
      <w:color w:val="4472C4" w:themeColor="accent1"/>
      <w:sz w:val="24"/>
      <w:szCs w:val="24"/>
    </w:rPr>
  </w:style>
  <w:style w:type="paragraph" w:styleId="TM2">
    <w:name w:val="toc 2"/>
    <w:basedOn w:val="Normal"/>
    <w:next w:val="Normal"/>
    <w:autoRedefine/>
    <w:uiPriority w:val="39"/>
    <w:unhideWhenUsed/>
    <w:rsid w:val="00A660A7"/>
    <w:pPr>
      <w:ind w:left="220"/>
    </w:pPr>
    <w:rPr>
      <w:rFonts w:asciiTheme="minorHAnsi" w:hAnsiTheme="minorHAnsi"/>
      <w:smallCaps/>
      <w:sz w:val="20"/>
      <w:szCs w:val="20"/>
    </w:rPr>
  </w:style>
  <w:style w:type="paragraph" w:styleId="TM3">
    <w:name w:val="toc 3"/>
    <w:basedOn w:val="Normal"/>
    <w:next w:val="Normal"/>
    <w:autoRedefine/>
    <w:uiPriority w:val="39"/>
    <w:unhideWhenUsed/>
    <w:rsid w:val="00A660A7"/>
    <w:pPr>
      <w:ind w:left="440"/>
    </w:pPr>
    <w:rPr>
      <w:rFonts w:asciiTheme="minorHAnsi" w:hAnsiTheme="minorHAnsi"/>
      <w:i/>
      <w:iCs/>
      <w:sz w:val="20"/>
      <w:szCs w:val="20"/>
    </w:rPr>
  </w:style>
  <w:style w:type="character" w:customStyle="1" w:styleId="Titre4Car">
    <w:name w:val="Titre 4 Car"/>
    <w:basedOn w:val="Policepardfaut"/>
    <w:link w:val="Titre4"/>
    <w:uiPriority w:val="9"/>
    <w:rsid w:val="00330CB1"/>
    <w:rPr>
      <w:b/>
      <w:bCs/>
    </w:rPr>
  </w:style>
  <w:style w:type="paragraph" w:customStyle="1" w:styleId="Default">
    <w:name w:val="Default"/>
    <w:rsid w:val="00254383"/>
    <w:pPr>
      <w:autoSpaceDE w:val="0"/>
      <w:autoSpaceDN w:val="0"/>
      <w:adjustRightInd w:val="0"/>
    </w:pPr>
    <w:rPr>
      <w:rFonts w:ascii="Trebuchet MS" w:hAnsi="Trebuchet MS" w:cs="Trebuchet MS"/>
      <w:color w:val="000000"/>
      <w:sz w:val="24"/>
      <w:szCs w:val="24"/>
    </w:rPr>
  </w:style>
  <w:style w:type="paragraph" w:styleId="TM4">
    <w:name w:val="toc 4"/>
    <w:basedOn w:val="Normal"/>
    <w:next w:val="Normal"/>
    <w:autoRedefine/>
    <w:uiPriority w:val="39"/>
    <w:unhideWhenUsed/>
    <w:rsid w:val="00D04317"/>
    <w:pPr>
      <w:ind w:left="660"/>
    </w:pPr>
    <w:rPr>
      <w:rFonts w:asciiTheme="minorHAnsi" w:hAnsiTheme="minorHAnsi"/>
      <w:sz w:val="18"/>
      <w:szCs w:val="18"/>
    </w:rPr>
  </w:style>
  <w:style w:type="character" w:styleId="Accentuation">
    <w:name w:val="Emphasis"/>
    <w:basedOn w:val="Policepardfaut"/>
    <w:uiPriority w:val="20"/>
    <w:qFormat/>
    <w:rsid w:val="0029740E"/>
    <w:rPr>
      <w:i/>
      <w:iCs/>
    </w:rPr>
  </w:style>
  <w:style w:type="paragraph" w:customStyle="1" w:styleId="thematique">
    <w:name w:val="thematique"/>
    <w:basedOn w:val="Normal"/>
    <w:rsid w:val="002E4979"/>
    <w:pPr>
      <w:spacing w:before="100" w:beforeAutospacing="1" w:after="100" w:afterAutospacing="1"/>
    </w:pPr>
    <w:rPr>
      <w:rFonts w:ascii="Times New Roman" w:hAnsi="Times New Roman" w:cs="Times New Roman"/>
      <w:sz w:val="24"/>
      <w:szCs w:val="24"/>
      <w:lang w:eastAsia="fr-FR"/>
    </w:rPr>
  </w:style>
  <w:style w:type="paragraph" w:customStyle="1" w:styleId="resume">
    <w:name w:val="resume"/>
    <w:basedOn w:val="Normal"/>
    <w:rsid w:val="002E4979"/>
    <w:pPr>
      <w:spacing w:before="100" w:beforeAutospacing="1" w:after="100" w:afterAutospacing="1"/>
    </w:pPr>
    <w:rPr>
      <w:rFonts w:ascii="Times New Roman" w:hAnsi="Times New Roman" w:cs="Times New Roman"/>
      <w:sz w:val="24"/>
      <w:szCs w:val="24"/>
      <w:lang w:eastAsia="fr-FR"/>
    </w:rPr>
  </w:style>
  <w:style w:type="character" w:customStyle="1" w:styleId="Titre5Car">
    <w:name w:val="Titre 5 Car"/>
    <w:basedOn w:val="Policepardfaut"/>
    <w:link w:val="Titre5"/>
    <w:uiPriority w:val="9"/>
    <w:rsid w:val="00922C40"/>
    <w:rPr>
      <w:b/>
      <w:bCs/>
      <w:color w:val="767171" w:themeColor="background2" w:themeShade="80"/>
    </w:rPr>
  </w:style>
  <w:style w:type="character" w:styleId="Lienhypertextesuivivisit">
    <w:name w:val="FollowedHyperlink"/>
    <w:basedOn w:val="Policepardfaut"/>
    <w:uiPriority w:val="99"/>
    <w:semiHidden/>
    <w:unhideWhenUsed/>
    <w:rsid w:val="00C313A2"/>
    <w:rPr>
      <w:color w:val="954F72" w:themeColor="followedHyperlink"/>
      <w:u w:val="single"/>
    </w:rPr>
  </w:style>
  <w:style w:type="character" w:customStyle="1" w:styleId="romain">
    <w:name w:val="romain"/>
    <w:basedOn w:val="Policepardfaut"/>
    <w:rsid w:val="002B0C28"/>
  </w:style>
  <w:style w:type="paragraph" w:customStyle="1" w:styleId="SOUSARTICLE">
    <w:name w:val="SOUS ARTICLE"/>
    <w:basedOn w:val="Normal"/>
    <w:rsid w:val="003E220E"/>
    <w:pPr>
      <w:spacing w:before="120" w:after="120"/>
      <w:jc w:val="both"/>
    </w:pPr>
    <w:rPr>
      <w:rFonts w:cs="Times New Roman"/>
      <w:b/>
      <w:bCs/>
      <w:noProof/>
      <w:color w:val="333399"/>
      <w:spacing w:val="-10"/>
      <w:szCs w:val="20"/>
      <w:lang w:eastAsia="fr-FR"/>
    </w:rPr>
  </w:style>
  <w:style w:type="paragraph" w:styleId="Corpsdetexte">
    <w:name w:val="Body Text"/>
    <w:basedOn w:val="Normal"/>
    <w:link w:val="CorpsdetexteCar"/>
    <w:rsid w:val="003E220E"/>
    <w:pPr>
      <w:overflowPunct w:val="0"/>
      <w:autoSpaceDE w:val="0"/>
      <w:autoSpaceDN w:val="0"/>
      <w:adjustRightInd w:val="0"/>
      <w:ind w:right="28"/>
      <w:jc w:val="both"/>
      <w:textAlignment w:val="baseline"/>
    </w:pPr>
    <w:rPr>
      <w:rFonts w:ascii="Times" w:hAnsi="Times" w:cs="Times New Roman"/>
      <w:i/>
      <w:szCs w:val="20"/>
      <w:lang w:eastAsia="fr-FR"/>
    </w:rPr>
  </w:style>
  <w:style w:type="character" w:customStyle="1" w:styleId="CorpsdetexteCar">
    <w:name w:val="Corps de texte Car"/>
    <w:basedOn w:val="Policepardfaut"/>
    <w:link w:val="Corpsdetexte"/>
    <w:rsid w:val="003E220E"/>
    <w:rPr>
      <w:rFonts w:ascii="Times" w:eastAsia="Times New Roman" w:hAnsi="Times" w:cs="Times New Roman"/>
      <w:i/>
      <w:szCs w:val="20"/>
      <w:lang w:eastAsia="fr-FR"/>
    </w:rPr>
  </w:style>
  <w:style w:type="paragraph" w:customStyle="1" w:styleId="Corps">
    <w:name w:val="Corps"/>
    <w:link w:val="CorpsCar"/>
    <w:rsid w:val="00595344"/>
    <w:pPr>
      <w:pBdr>
        <w:top w:val="nil"/>
        <w:left w:val="nil"/>
        <w:bottom w:val="nil"/>
        <w:right w:val="nil"/>
        <w:between w:val="nil"/>
        <w:bar w:val="nil"/>
      </w:pBdr>
    </w:pPr>
    <w:rPr>
      <w:rFonts w:ascii="Helvetica" w:eastAsia="Arial Unicode MS" w:hAnsi="Helvetica" w:cs="Arial Unicode MS"/>
      <w:color w:val="000000"/>
      <w:bdr w:val="nil"/>
      <w:lang w:eastAsia="fr-FR"/>
    </w:rPr>
  </w:style>
  <w:style w:type="character" w:customStyle="1" w:styleId="CorpsCar">
    <w:name w:val="Corps Car"/>
    <w:link w:val="Corps"/>
    <w:rsid w:val="00595344"/>
    <w:rPr>
      <w:rFonts w:ascii="Helvetica" w:eastAsia="Arial Unicode MS" w:hAnsi="Helvetica" w:cs="Arial Unicode MS"/>
      <w:color w:val="000000"/>
      <w:bdr w:val="nil"/>
      <w:lang w:eastAsia="fr-FR"/>
    </w:rPr>
  </w:style>
  <w:style w:type="paragraph" w:customStyle="1" w:styleId="list-inside">
    <w:name w:val="list-inside"/>
    <w:basedOn w:val="Normal"/>
    <w:rsid w:val="00CD5B86"/>
    <w:pPr>
      <w:spacing w:before="100" w:beforeAutospacing="1" w:after="100" w:afterAutospacing="1"/>
    </w:pPr>
    <w:rPr>
      <w:rFonts w:ascii="Times New Roman" w:hAnsi="Times New Roman" w:cs="Times New Roman"/>
      <w:sz w:val="24"/>
      <w:szCs w:val="24"/>
      <w:lang w:eastAsia="fr-FR"/>
    </w:rPr>
  </w:style>
  <w:style w:type="paragraph" w:styleId="TM5">
    <w:name w:val="toc 5"/>
    <w:basedOn w:val="Normal"/>
    <w:next w:val="Normal"/>
    <w:autoRedefine/>
    <w:uiPriority w:val="39"/>
    <w:unhideWhenUsed/>
    <w:rsid w:val="004A1AEB"/>
    <w:pPr>
      <w:ind w:left="880"/>
    </w:pPr>
    <w:rPr>
      <w:rFonts w:asciiTheme="minorHAnsi" w:hAnsiTheme="minorHAnsi"/>
      <w:sz w:val="18"/>
      <w:szCs w:val="18"/>
    </w:rPr>
  </w:style>
  <w:style w:type="paragraph" w:styleId="TM6">
    <w:name w:val="toc 6"/>
    <w:basedOn w:val="Normal"/>
    <w:next w:val="Normal"/>
    <w:autoRedefine/>
    <w:uiPriority w:val="39"/>
    <w:unhideWhenUsed/>
    <w:rsid w:val="004A1AEB"/>
    <w:pPr>
      <w:ind w:left="1100"/>
    </w:pPr>
    <w:rPr>
      <w:rFonts w:asciiTheme="minorHAnsi" w:hAnsiTheme="minorHAnsi"/>
      <w:sz w:val="18"/>
      <w:szCs w:val="18"/>
    </w:rPr>
  </w:style>
  <w:style w:type="paragraph" w:styleId="TM7">
    <w:name w:val="toc 7"/>
    <w:basedOn w:val="Normal"/>
    <w:next w:val="Normal"/>
    <w:autoRedefine/>
    <w:uiPriority w:val="39"/>
    <w:unhideWhenUsed/>
    <w:rsid w:val="004A1AEB"/>
    <w:pPr>
      <w:ind w:left="1320"/>
    </w:pPr>
    <w:rPr>
      <w:rFonts w:asciiTheme="minorHAnsi" w:hAnsiTheme="minorHAnsi"/>
      <w:sz w:val="18"/>
      <w:szCs w:val="18"/>
    </w:rPr>
  </w:style>
  <w:style w:type="paragraph" w:styleId="TM8">
    <w:name w:val="toc 8"/>
    <w:basedOn w:val="Normal"/>
    <w:next w:val="Normal"/>
    <w:autoRedefine/>
    <w:uiPriority w:val="39"/>
    <w:unhideWhenUsed/>
    <w:rsid w:val="004A1AEB"/>
    <w:pPr>
      <w:ind w:left="1540"/>
    </w:pPr>
    <w:rPr>
      <w:rFonts w:asciiTheme="minorHAnsi" w:hAnsiTheme="minorHAnsi"/>
      <w:sz w:val="18"/>
      <w:szCs w:val="18"/>
    </w:rPr>
  </w:style>
  <w:style w:type="paragraph" w:styleId="TM9">
    <w:name w:val="toc 9"/>
    <w:basedOn w:val="Normal"/>
    <w:next w:val="Normal"/>
    <w:autoRedefine/>
    <w:uiPriority w:val="39"/>
    <w:unhideWhenUsed/>
    <w:rsid w:val="004A1AEB"/>
    <w:pPr>
      <w:ind w:left="1760"/>
    </w:pPr>
    <w:rPr>
      <w:rFonts w:asciiTheme="minorHAnsi" w:hAnsiTheme="minorHAnsi"/>
      <w:sz w:val="18"/>
      <w:szCs w:val="18"/>
    </w:rPr>
  </w:style>
  <w:style w:type="table" w:styleId="TableauGrille6Couleur-Accentuation1">
    <w:name w:val="Grid Table 6 Colorful Accent 1"/>
    <w:basedOn w:val="TableauNormal"/>
    <w:uiPriority w:val="51"/>
    <w:rsid w:val="006C03E5"/>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eauGrille4-Accentuation1">
    <w:name w:val="Grid Table 4 Accent 1"/>
    <w:basedOn w:val="TableauNormal"/>
    <w:uiPriority w:val="49"/>
    <w:rsid w:val="006C03E5"/>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listeTCar">
    <w:name w:val="liste T Car"/>
    <w:basedOn w:val="Policepardfaut"/>
    <w:link w:val="listeT"/>
    <w:locked/>
    <w:rsid w:val="007718A3"/>
    <w:rPr>
      <w:color w:val="000000"/>
    </w:rPr>
  </w:style>
  <w:style w:type="paragraph" w:customStyle="1" w:styleId="listeT">
    <w:name w:val="liste T"/>
    <w:basedOn w:val="Normal"/>
    <w:link w:val="listeTCar"/>
    <w:rsid w:val="007718A3"/>
    <w:pPr>
      <w:numPr>
        <w:numId w:val="1"/>
      </w:numPr>
      <w:spacing w:after="120"/>
      <w:jc w:val="both"/>
    </w:pPr>
    <w:rPr>
      <w:rFonts w:asciiTheme="minorHAnsi" w:eastAsiaTheme="minorHAnsi" w:hAnsiTheme="minorHAnsi" w:cstheme="minorBidi"/>
      <w:color w:val="000000"/>
    </w:rPr>
  </w:style>
  <w:style w:type="paragraph" w:styleId="Tabledesillustrations">
    <w:name w:val="table of figures"/>
    <w:basedOn w:val="Normal"/>
    <w:next w:val="Normal"/>
    <w:uiPriority w:val="99"/>
    <w:unhideWhenUsed/>
    <w:rsid w:val="00724794"/>
  </w:style>
  <w:style w:type="character" w:customStyle="1" w:styleId="normaltextrun">
    <w:name w:val="normaltextrun"/>
    <w:basedOn w:val="Policepardfaut"/>
    <w:rsid w:val="00321B67"/>
  </w:style>
  <w:style w:type="character" w:customStyle="1" w:styleId="eop">
    <w:name w:val="eop"/>
    <w:basedOn w:val="Policepardfaut"/>
    <w:rsid w:val="00321B67"/>
  </w:style>
  <w:style w:type="paragraph" w:customStyle="1" w:styleId="paragraph">
    <w:name w:val="paragraph"/>
    <w:basedOn w:val="Normal"/>
    <w:rsid w:val="00F25762"/>
    <w:pPr>
      <w:spacing w:before="100" w:beforeAutospacing="1" w:after="100" w:afterAutospacing="1"/>
    </w:pPr>
    <w:rPr>
      <w:rFonts w:ascii="Times New Roman" w:hAnsi="Times New Roman" w:cs="Times New Roman"/>
      <w:sz w:val="24"/>
      <w:szCs w:val="24"/>
      <w:lang w:eastAsia="fr-FR"/>
    </w:rPr>
  </w:style>
  <w:style w:type="paragraph" w:customStyle="1" w:styleId="has-normal-font-size">
    <w:name w:val="has-normal-font-size"/>
    <w:basedOn w:val="Normal"/>
    <w:rsid w:val="007234E6"/>
    <w:pPr>
      <w:spacing w:before="100" w:beforeAutospacing="1" w:after="100" w:afterAutospacing="1"/>
    </w:pPr>
    <w:rPr>
      <w:rFonts w:ascii="Times New Roman" w:hAnsi="Times New Roman" w:cs="Times New Roman"/>
      <w:sz w:val="24"/>
      <w:szCs w:val="24"/>
      <w:lang w:eastAsia="fr-FR"/>
    </w:rPr>
  </w:style>
  <w:style w:type="paragraph" w:customStyle="1" w:styleId="Style1">
    <w:name w:val="Style1"/>
    <w:basedOn w:val="Normal"/>
    <w:link w:val="Style1Car"/>
    <w:qFormat/>
    <w:rsid w:val="00133432"/>
    <w:rPr>
      <w:b/>
      <w:bCs/>
      <w:color w:val="4472C4" w:themeColor="accent1"/>
      <w:sz w:val="28"/>
      <w:szCs w:val="28"/>
    </w:rPr>
  </w:style>
  <w:style w:type="paragraph" w:customStyle="1" w:styleId="Style2">
    <w:name w:val="Style2"/>
    <w:basedOn w:val="Normal"/>
    <w:link w:val="Style2Car"/>
    <w:qFormat/>
    <w:rsid w:val="00133432"/>
    <w:rPr>
      <w:rFonts w:ascii="Century Gothic" w:hAnsi="Century Gothic"/>
      <w:sz w:val="24"/>
      <w:szCs w:val="24"/>
      <w:u w:val="single"/>
    </w:rPr>
  </w:style>
  <w:style w:type="character" w:customStyle="1" w:styleId="Style1Car">
    <w:name w:val="Style1 Car"/>
    <w:basedOn w:val="Policepardfaut"/>
    <w:link w:val="Style1"/>
    <w:rsid w:val="00133432"/>
    <w:rPr>
      <w:rFonts w:ascii="Calibri" w:eastAsia="Times New Roman" w:hAnsi="Calibri" w:cs="Calibri"/>
      <w:b/>
      <w:bCs/>
      <w:color w:val="4472C4" w:themeColor="accent1"/>
      <w:sz w:val="28"/>
      <w:szCs w:val="28"/>
    </w:rPr>
  </w:style>
  <w:style w:type="paragraph" w:customStyle="1" w:styleId="Style3">
    <w:name w:val="Style3"/>
    <w:basedOn w:val="Normal"/>
    <w:link w:val="Style3Car"/>
    <w:qFormat/>
    <w:rsid w:val="00133432"/>
    <w:rPr>
      <w:rFonts w:ascii="Century Gothic" w:hAnsi="Century Gothic"/>
      <w:b/>
      <w:bCs/>
    </w:rPr>
  </w:style>
  <w:style w:type="character" w:customStyle="1" w:styleId="Style2Car">
    <w:name w:val="Style2 Car"/>
    <w:basedOn w:val="Policepardfaut"/>
    <w:link w:val="Style2"/>
    <w:rsid w:val="00133432"/>
    <w:rPr>
      <w:rFonts w:ascii="Century Gothic" w:eastAsia="Times New Roman" w:hAnsi="Century Gothic" w:cs="Calibri"/>
      <w:sz w:val="24"/>
      <w:szCs w:val="24"/>
      <w:u w:val="single"/>
    </w:rPr>
  </w:style>
  <w:style w:type="paragraph" w:customStyle="1" w:styleId="Style4">
    <w:name w:val="Style4"/>
    <w:basedOn w:val="Titre1"/>
    <w:link w:val="Style4Car"/>
    <w:qFormat/>
    <w:rsid w:val="00A869BF"/>
  </w:style>
  <w:style w:type="character" w:customStyle="1" w:styleId="Style3Car">
    <w:name w:val="Style3 Car"/>
    <w:basedOn w:val="Policepardfaut"/>
    <w:link w:val="Style3"/>
    <w:rsid w:val="00133432"/>
    <w:rPr>
      <w:rFonts w:ascii="Century Gothic" w:eastAsia="Times New Roman" w:hAnsi="Century Gothic" w:cs="Calibri"/>
      <w:b/>
      <w:bCs/>
    </w:rPr>
  </w:style>
  <w:style w:type="character" w:customStyle="1" w:styleId="Style4Car">
    <w:name w:val="Style4 Car"/>
    <w:basedOn w:val="Titre1Car"/>
    <w:link w:val="Style4"/>
    <w:rsid w:val="00A869BF"/>
    <w:rPr>
      <w:rFonts w:ascii="Century Gothic" w:eastAsia="Times New Roman" w:hAnsi="Century Gothic" w:cs="Calibri"/>
      <w:color w:val="FFFFFF" w:themeColor="background1"/>
      <w:sz w:val="32"/>
      <w:szCs w:val="32"/>
    </w:rPr>
  </w:style>
  <w:style w:type="numbering" w:customStyle="1" w:styleId="Listeactuelle1">
    <w:name w:val="Liste actuelle1"/>
    <w:uiPriority w:val="99"/>
    <w:rsid w:val="0030228C"/>
    <w:pPr>
      <w:numPr>
        <w:numId w:val="4"/>
      </w:numPr>
    </w:pPr>
  </w:style>
  <w:style w:type="character" w:customStyle="1" w:styleId="Titre7Car">
    <w:name w:val="Titre 7 Car"/>
    <w:basedOn w:val="Policepardfaut"/>
    <w:link w:val="Titre7"/>
    <w:uiPriority w:val="9"/>
    <w:semiHidden/>
    <w:rsid w:val="007B4119"/>
    <w:rPr>
      <w:rFonts w:asciiTheme="majorHAnsi" w:eastAsiaTheme="majorEastAsia" w:hAnsiTheme="majorHAnsi" w:cstheme="majorBidi"/>
      <w:i/>
      <w:iCs/>
      <w:color w:val="1F3763"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701168">
      <w:bodyDiv w:val="1"/>
      <w:marLeft w:val="0"/>
      <w:marRight w:val="0"/>
      <w:marTop w:val="0"/>
      <w:marBottom w:val="0"/>
      <w:divBdr>
        <w:top w:val="none" w:sz="0" w:space="0" w:color="auto"/>
        <w:left w:val="none" w:sz="0" w:space="0" w:color="auto"/>
        <w:bottom w:val="none" w:sz="0" w:space="0" w:color="auto"/>
        <w:right w:val="none" w:sz="0" w:space="0" w:color="auto"/>
      </w:divBdr>
    </w:div>
    <w:div w:id="67271387">
      <w:bodyDiv w:val="1"/>
      <w:marLeft w:val="0"/>
      <w:marRight w:val="0"/>
      <w:marTop w:val="0"/>
      <w:marBottom w:val="0"/>
      <w:divBdr>
        <w:top w:val="none" w:sz="0" w:space="0" w:color="auto"/>
        <w:left w:val="none" w:sz="0" w:space="0" w:color="auto"/>
        <w:bottom w:val="none" w:sz="0" w:space="0" w:color="auto"/>
        <w:right w:val="none" w:sz="0" w:space="0" w:color="auto"/>
      </w:divBdr>
    </w:div>
    <w:div w:id="80297642">
      <w:bodyDiv w:val="1"/>
      <w:marLeft w:val="0"/>
      <w:marRight w:val="0"/>
      <w:marTop w:val="0"/>
      <w:marBottom w:val="0"/>
      <w:divBdr>
        <w:top w:val="none" w:sz="0" w:space="0" w:color="auto"/>
        <w:left w:val="none" w:sz="0" w:space="0" w:color="auto"/>
        <w:bottom w:val="none" w:sz="0" w:space="0" w:color="auto"/>
        <w:right w:val="none" w:sz="0" w:space="0" w:color="auto"/>
      </w:divBdr>
    </w:div>
    <w:div w:id="152993744">
      <w:bodyDiv w:val="1"/>
      <w:marLeft w:val="0"/>
      <w:marRight w:val="0"/>
      <w:marTop w:val="0"/>
      <w:marBottom w:val="0"/>
      <w:divBdr>
        <w:top w:val="none" w:sz="0" w:space="0" w:color="auto"/>
        <w:left w:val="none" w:sz="0" w:space="0" w:color="auto"/>
        <w:bottom w:val="none" w:sz="0" w:space="0" w:color="auto"/>
        <w:right w:val="none" w:sz="0" w:space="0" w:color="auto"/>
      </w:divBdr>
    </w:div>
    <w:div w:id="270087166">
      <w:bodyDiv w:val="1"/>
      <w:marLeft w:val="0"/>
      <w:marRight w:val="0"/>
      <w:marTop w:val="0"/>
      <w:marBottom w:val="0"/>
      <w:divBdr>
        <w:top w:val="none" w:sz="0" w:space="0" w:color="auto"/>
        <w:left w:val="none" w:sz="0" w:space="0" w:color="auto"/>
        <w:bottom w:val="none" w:sz="0" w:space="0" w:color="auto"/>
        <w:right w:val="none" w:sz="0" w:space="0" w:color="auto"/>
      </w:divBdr>
    </w:div>
    <w:div w:id="272564545">
      <w:bodyDiv w:val="1"/>
      <w:marLeft w:val="0"/>
      <w:marRight w:val="0"/>
      <w:marTop w:val="0"/>
      <w:marBottom w:val="0"/>
      <w:divBdr>
        <w:top w:val="none" w:sz="0" w:space="0" w:color="auto"/>
        <w:left w:val="none" w:sz="0" w:space="0" w:color="auto"/>
        <w:bottom w:val="none" w:sz="0" w:space="0" w:color="auto"/>
        <w:right w:val="none" w:sz="0" w:space="0" w:color="auto"/>
      </w:divBdr>
    </w:div>
    <w:div w:id="303194805">
      <w:bodyDiv w:val="1"/>
      <w:marLeft w:val="0"/>
      <w:marRight w:val="0"/>
      <w:marTop w:val="0"/>
      <w:marBottom w:val="0"/>
      <w:divBdr>
        <w:top w:val="none" w:sz="0" w:space="0" w:color="auto"/>
        <w:left w:val="none" w:sz="0" w:space="0" w:color="auto"/>
        <w:bottom w:val="none" w:sz="0" w:space="0" w:color="auto"/>
        <w:right w:val="none" w:sz="0" w:space="0" w:color="auto"/>
      </w:divBdr>
    </w:div>
    <w:div w:id="382490537">
      <w:bodyDiv w:val="1"/>
      <w:marLeft w:val="0"/>
      <w:marRight w:val="0"/>
      <w:marTop w:val="0"/>
      <w:marBottom w:val="0"/>
      <w:divBdr>
        <w:top w:val="none" w:sz="0" w:space="0" w:color="auto"/>
        <w:left w:val="none" w:sz="0" w:space="0" w:color="auto"/>
        <w:bottom w:val="none" w:sz="0" w:space="0" w:color="auto"/>
        <w:right w:val="none" w:sz="0" w:space="0" w:color="auto"/>
      </w:divBdr>
    </w:div>
    <w:div w:id="459037714">
      <w:bodyDiv w:val="1"/>
      <w:marLeft w:val="0"/>
      <w:marRight w:val="0"/>
      <w:marTop w:val="0"/>
      <w:marBottom w:val="0"/>
      <w:divBdr>
        <w:top w:val="none" w:sz="0" w:space="0" w:color="auto"/>
        <w:left w:val="none" w:sz="0" w:space="0" w:color="auto"/>
        <w:bottom w:val="none" w:sz="0" w:space="0" w:color="auto"/>
        <w:right w:val="none" w:sz="0" w:space="0" w:color="auto"/>
      </w:divBdr>
    </w:div>
    <w:div w:id="489640210">
      <w:bodyDiv w:val="1"/>
      <w:marLeft w:val="0"/>
      <w:marRight w:val="0"/>
      <w:marTop w:val="0"/>
      <w:marBottom w:val="0"/>
      <w:divBdr>
        <w:top w:val="none" w:sz="0" w:space="0" w:color="auto"/>
        <w:left w:val="none" w:sz="0" w:space="0" w:color="auto"/>
        <w:bottom w:val="none" w:sz="0" w:space="0" w:color="auto"/>
        <w:right w:val="none" w:sz="0" w:space="0" w:color="auto"/>
      </w:divBdr>
      <w:divsChild>
        <w:div w:id="165244559">
          <w:marLeft w:val="0"/>
          <w:marRight w:val="0"/>
          <w:marTop w:val="0"/>
          <w:marBottom w:val="0"/>
          <w:divBdr>
            <w:top w:val="none" w:sz="0" w:space="0" w:color="auto"/>
            <w:left w:val="none" w:sz="0" w:space="0" w:color="auto"/>
            <w:bottom w:val="none" w:sz="0" w:space="0" w:color="auto"/>
            <w:right w:val="none" w:sz="0" w:space="0" w:color="auto"/>
          </w:divBdr>
        </w:div>
        <w:div w:id="468783609">
          <w:marLeft w:val="0"/>
          <w:marRight w:val="0"/>
          <w:marTop w:val="0"/>
          <w:marBottom w:val="0"/>
          <w:divBdr>
            <w:top w:val="none" w:sz="0" w:space="0" w:color="auto"/>
            <w:left w:val="none" w:sz="0" w:space="0" w:color="auto"/>
            <w:bottom w:val="none" w:sz="0" w:space="0" w:color="auto"/>
            <w:right w:val="none" w:sz="0" w:space="0" w:color="auto"/>
          </w:divBdr>
        </w:div>
      </w:divsChild>
    </w:div>
    <w:div w:id="492113008">
      <w:bodyDiv w:val="1"/>
      <w:marLeft w:val="0"/>
      <w:marRight w:val="0"/>
      <w:marTop w:val="0"/>
      <w:marBottom w:val="0"/>
      <w:divBdr>
        <w:top w:val="none" w:sz="0" w:space="0" w:color="auto"/>
        <w:left w:val="none" w:sz="0" w:space="0" w:color="auto"/>
        <w:bottom w:val="none" w:sz="0" w:space="0" w:color="auto"/>
        <w:right w:val="none" w:sz="0" w:space="0" w:color="auto"/>
      </w:divBdr>
    </w:div>
    <w:div w:id="542255185">
      <w:bodyDiv w:val="1"/>
      <w:marLeft w:val="0"/>
      <w:marRight w:val="0"/>
      <w:marTop w:val="0"/>
      <w:marBottom w:val="0"/>
      <w:divBdr>
        <w:top w:val="none" w:sz="0" w:space="0" w:color="auto"/>
        <w:left w:val="none" w:sz="0" w:space="0" w:color="auto"/>
        <w:bottom w:val="none" w:sz="0" w:space="0" w:color="auto"/>
        <w:right w:val="none" w:sz="0" w:space="0" w:color="auto"/>
      </w:divBdr>
    </w:div>
    <w:div w:id="542447664">
      <w:bodyDiv w:val="1"/>
      <w:marLeft w:val="0"/>
      <w:marRight w:val="0"/>
      <w:marTop w:val="0"/>
      <w:marBottom w:val="0"/>
      <w:divBdr>
        <w:top w:val="none" w:sz="0" w:space="0" w:color="auto"/>
        <w:left w:val="none" w:sz="0" w:space="0" w:color="auto"/>
        <w:bottom w:val="none" w:sz="0" w:space="0" w:color="auto"/>
        <w:right w:val="none" w:sz="0" w:space="0" w:color="auto"/>
      </w:divBdr>
    </w:div>
    <w:div w:id="625045695">
      <w:bodyDiv w:val="1"/>
      <w:marLeft w:val="0"/>
      <w:marRight w:val="0"/>
      <w:marTop w:val="0"/>
      <w:marBottom w:val="0"/>
      <w:divBdr>
        <w:top w:val="none" w:sz="0" w:space="0" w:color="auto"/>
        <w:left w:val="none" w:sz="0" w:space="0" w:color="auto"/>
        <w:bottom w:val="none" w:sz="0" w:space="0" w:color="auto"/>
        <w:right w:val="none" w:sz="0" w:space="0" w:color="auto"/>
      </w:divBdr>
    </w:div>
    <w:div w:id="631833748">
      <w:bodyDiv w:val="1"/>
      <w:marLeft w:val="0"/>
      <w:marRight w:val="0"/>
      <w:marTop w:val="0"/>
      <w:marBottom w:val="0"/>
      <w:divBdr>
        <w:top w:val="none" w:sz="0" w:space="0" w:color="auto"/>
        <w:left w:val="none" w:sz="0" w:space="0" w:color="auto"/>
        <w:bottom w:val="none" w:sz="0" w:space="0" w:color="auto"/>
        <w:right w:val="none" w:sz="0" w:space="0" w:color="auto"/>
      </w:divBdr>
    </w:div>
    <w:div w:id="642394216">
      <w:bodyDiv w:val="1"/>
      <w:marLeft w:val="0"/>
      <w:marRight w:val="0"/>
      <w:marTop w:val="0"/>
      <w:marBottom w:val="0"/>
      <w:divBdr>
        <w:top w:val="none" w:sz="0" w:space="0" w:color="auto"/>
        <w:left w:val="none" w:sz="0" w:space="0" w:color="auto"/>
        <w:bottom w:val="none" w:sz="0" w:space="0" w:color="auto"/>
        <w:right w:val="none" w:sz="0" w:space="0" w:color="auto"/>
      </w:divBdr>
    </w:div>
    <w:div w:id="668289162">
      <w:bodyDiv w:val="1"/>
      <w:marLeft w:val="0"/>
      <w:marRight w:val="0"/>
      <w:marTop w:val="0"/>
      <w:marBottom w:val="0"/>
      <w:divBdr>
        <w:top w:val="none" w:sz="0" w:space="0" w:color="auto"/>
        <w:left w:val="none" w:sz="0" w:space="0" w:color="auto"/>
        <w:bottom w:val="none" w:sz="0" w:space="0" w:color="auto"/>
        <w:right w:val="none" w:sz="0" w:space="0" w:color="auto"/>
      </w:divBdr>
    </w:div>
    <w:div w:id="759133242">
      <w:bodyDiv w:val="1"/>
      <w:marLeft w:val="0"/>
      <w:marRight w:val="0"/>
      <w:marTop w:val="0"/>
      <w:marBottom w:val="0"/>
      <w:divBdr>
        <w:top w:val="none" w:sz="0" w:space="0" w:color="auto"/>
        <w:left w:val="none" w:sz="0" w:space="0" w:color="auto"/>
        <w:bottom w:val="none" w:sz="0" w:space="0" w:color="auto"/>
        <w:right w:val="none" w:sz="0" w:space="0" w:color="auto"/>
      </w:divBdr>
      <w:divsChild>
        <w:div w:id="989360940">
          <w:marLeft w:val="0"/>
          <w:marRight w:val="0"/>
          <w:marTop w:val="0"/>
          <w:marBottom w:val="240"/>
          <w:divBdr>
            <w:top w:val="none" w:sz="0" w:space="0" w:color="auto"/>
            <w:left w:val="none" w:sz="0" w:space="0" w:color="auto"/>
            <w:bottom w:val="dotted" w:sz="6" w:space="0" w:color="000000"/>
            <w:right w:val="none" w:sz="0" w:space="0" w:color="auto"/>
          </w:divBdr>
          <w:divsChild>
            <w:div w:id="859512529">
              <w:marLeft w:val="0"/>
              <w:marRight w:val="0"/>
              <w:marTop w:val="0"/>
              <w:marBottom w:val="0"/>
              <w:divBdr>
                <w:top w:val="none" w:sz="0" w:space="0" w:color="auto"/>
                <w:left w:val="none" w:sz="0" w:space="0" w:color="auto"/>
                <w:bottom w:val="none" w:sz="0" w:space="0" w:color="auto"/>
                <w:right w:val="none" w:sz="0" w:space="0" w:color="auto"/>
              </w:divBdr>
            </w:div>
          </w:divsChild>
        </w:div>
        <w:div w:id="1769156432">
          <w:marLeft w:val="0"/>
          <w:marRight w:val="0"/>
          <w:marTop w:val="0"/>
          <w:marBottom w:val="0"/>
          <w:divBdr>
            <w:top w:val="none" w:sz="0" w:space="0" w:color="auto"/>
            <w:left w:val="none" w:sz="0" w:space="0" w:color="auto"/>
            <w:bottom w:val="none" w:sz="0" w:space="0" w:color="auto"/>
            <w:right w:val="none" w:sz="0" w:space="0" w:color="auto"/>
          </w:divBdr>
        </w:div>
      </w:divsChild>
    </w:div>
    <w:div w:id="764961446">
      <w:bodyDiv w:val="1"/>
      <w:marLeft w:val="0"/>
      <w:marRight w:val="0"/>
      <w:marTop w:val="0"/>
      <w:marBottom w:val="0"/>
      <w:divBdr>
        <w:top w:val="none" w:sz="0" w:space="0" w:color="auto"/>
        <w:left w:val="none" w:sz="0" w:space="0" w:color="auto"/>
        <w:bottom w:val="none" w:sz="0" w:space="0" w:color="auto"/>
        <w:right w:val="none" w:sz="0" w:space="0" w:color="auto"/>
      </w:divBdr>
    </w:div>
    <w:div w:id="837034656">
      <w:bodyDiv w:val="1"/>
      <w:marLeft w:val="0"/>
      <w:marRight w:val="0"/>
      <w:marTop w:val="0"/>
      <w:marBottom w:val="0"/>
      <w:divBdr>
        <w:top w:val="none" w:sz="0" w:space="0" w:color="auto"/>
        <w:left w:val="none" w:sz="0" w:space="0" w:color="auto"/>
        <w:bottom w:val="none" w:sz="0" w:space="0" w:color="auto"/>
        <w:right w:val="none" w:sz="0" w:space="0" w:color="auto"/>
      </w:divBdr>
    </w:div>
    <w:div w:id="842234739">
      <w:bodyDiv w:val="1"/>
      <w:marLeft w:val="0"/>
      <w:marRight w:val="0"/>
      <w:marTop w:val="0"/>
      <w:marBottom w:val="0"/>
      <w:divBdr>
        <w:top w:val="none" w:sz="0" w:space="0" w:color="auto"/>
        <w:left w:val="none" w:sz="0" w:space="0" w:color="auto"/>
        <w:bottom w:val="none" w:sz="0" w:space="0" w:color="auto"/>
        <w:right w:val="none" w:sz="0" w:space="0" w:color="auto"/>
      </w:divBdr>
      <w:divsChild>
        <w:div w:id="713311438">
          <w:marLeft w:val="0"/>
          <w:marRight w:val="0"/>
          <w:marTop w:val="0"/>
          <w:marBottom w:val="424"/>
          <w:divBdr>
            <w:top w:val="none" w:sz="0" w:space="0" w:color="auto"/>
            <w:left w:val="none" w:sz="0" w:space="0" w:color="auto"/>
            <w:bottom w:val="none" w:sz="0" w:space="0" w:color="auto"/>
            <w:right w:val="none" w:sz="0" w:space="0" w:color="auto"/>
          </w:divBdr>
          <w:divsChild>
            <w:div w:id="1782534484">
              <w:marLeft w:val="0"/>
              <w:marRight w:val="0"/>
              <w:marTop w:val="0"/>
              <w:marBottom w:val="0"/>
              <w:divBdr>
                <w:top w:val="none" w:sz="0" w:space="0" w:color="auto"/>
                <w:left w:val="none" w:sz="0" w:space="0" w:color="auto"/>
                <w:bottom w:val="none" w:sz="0" w:space="0" w:color="auto"/>
                <w:right w:val="none" w:sz="0" w:space="0" w:color="auto"/>
              </w:divBdr>
            </w:div>
          </w:divsChild>
        </w:div>
        <w:div w:id="1022976655">
          <w:marLeft w:val="0"/>
          <w:marRight w:val="0"/>
          <w:marTop w:val="0"/>
          <w:marBottom w:val="405"/>
          <w:divBdr>
            <w:top w:val="none" w:sz="0" w:space="0" w:color="auto"/>
            <w:left w:val="none" w:sz="0" w:space="0" w:color="auto"/>
            <w:bottom w:val="none" w:sz="0" w:space="0" w:color="auto"/>
            <w:right w:val="none" w:sz="0" w:space="0" w:color="auto"/>
          </w:divBdr>
          <w:divsChild>
            <w:div w:id="748648905">
              <w:marLeft w:val="0"/>
              <w:marRight w:val="0"/>
              <w:marTop w:val="0"/>
              <w:marBottom w:val="0"/>
              <w:divBdr>
                <w:top w:val="none" w:sz="0" w:space="0" w:color="auto"/>
                <w:left w:val="none" w:sz="0" w:space="0" w:color="auto"/>
                <w:bottom w:val="none" w:sz="0" w:space="0" w:color="auto"/>
                <w:right w:val="none" w:sz="0" w:space="0" w:color="auto"/>
              </w:divBdr>
            </w:div>
          </w:divsChild>
        </w:div>
        <w:div w:id="1299654354">
          <w:marLeft w:val="0"/>
          <w:marRight w:val="0"/>
          <w:marTop w:val="0"/>
          <w:marBottom w:val="810"/>
          <w:divBdr>
            <w:top w:val="none" w:sz="0" w:space="0" w:color="auto"/>
            <w:left w:val="none" w:sz="0" w:space="0" w:color="auto"/>
            <w:bottom w:val="none" w:sz="0" w:space="0" w:color="auto"/>
            <w:right w:val="none" w:sz="0" w:space="0" w:color="auto"/>
          </w:divBdr>
          <w:divsChild>
            <w:div w:id="2053117639">
              <w:marLeft w:val="0"/>
              <w:marRight w:val="0"/>
              <w:marTop w:val="0"/>
              <w:marBottom w:val="0"/>
              <w:divBdr>
                <w:top w:val="none" w:sz="0" w:space="0" w:color="auto"/>
                <w:left w:val="none" w:sz="0" w:space="0" w:color="auto"/>
                <w:bottom w:val="none" w:sz="0" w:space="0" w:color="auto"/>
                <w:right w:val="none" w:sz="0" w:space="0" w:color="auto"/>
              </w:divBdr>
              <w:divsChild>
                <w:div w:id="1920824818">
                  <w:marLeft w:val="0"/>
                  <w:marRight w:val="0"/>
                  <w:marTop w:val="0"/>
                  <w:marBottom w:val="0"/>
                  <w:divBdr>
                    <w:top w:val="single" w:sz="6" w:space="0" w:color="C6B183"/>
                    <w:left w:val="single" w:sz="6" w:space="8" w:color="C6B183"/>
                    <w:bottom w:val="single" w:sz="6" w:space="0" w:color="C6B183"/>
                    <w:right w:val="single" w:sz="6" w:space="8" w:color="C6B183"/>
                  </w:divBdr>
                </w:div>
              </w:divsChild>
            </w:div>
          </w:divsChild>
        </w:div>
        <w:div w:id="1467746387">
          <w:marLeft w:val="0"/>
          <w:marRight w:val="0"/>
          <w:marTop w:val="0"/>
          <w:marBottom w:val="424"/>
          <w:divBdr>
            <w:top w:val="none" w:sz="0" w:space="0" w:color="auto"/>
            <w:left w:val="none" w:sz="0" w:space="0" w:color="auto"/>
            <w:bottom w:val="none" w:sz="0" w:space="0" w:color="auto"/>
            <w:right w:val="none" w:sz="0" w:space="0" w:color="auto"/>
          </w:divBdr>
          <w:divsChild>
            <w:div w:id="496388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7839452">
      <w:bodyDiv w:val="1"/>
      <w:marLeft w:val="0"/>
      <w:marRight w:val="0"/>
      <w:marTop w:val="0"/>
      <w:marBottom w:val="0"/>
      <w:divBdr>
        <w:top w:val="none" w:sz="0" w:space="0" w:color="auto"/>
        <w:left w:val="none" w:sz="0" w:space="0" w:color="auto"/>
        <w:bottom w:val="none" w:sz="0" w:space="0" w:color="auto"/>
        <w:right w:val="none" w:sz="0" w:space="0" w:color="auto"/>
      </w:divBdr>
    </w:div>
    <w:div w:id="913734903">
      <w:bodyDiv w:val="1"/>
      <w:marLeft w:val="0"/>
      <w:marRight w:val="0"/>
      <w:marTop w:val="0"/>
      <w:marBottom w:val="0"/>
      <w:divBdr>
        <w:top w:val="none" w:sz="0" w:space="0" w:color="auto"/>
        <w:left w:val="none" w:sz="0" w:space="0" w:color="auto"/>
        <w:bottom w:val="none" w:sz="0" w:space="0" w:color="auto"/>
        <w:right w:val="none" w:sz="0" w:space="0" w:color="auto"/>
      </w:divBdr>
      <w:divsChild>
        <w:div w:id="699815072">
          <w:marLeft w:val="0"/>
          <w:marRight w:val="0"/>
          <w:marTop w:val="0"/>
          <w:marBottom w:val="0"/>
          <w:divBdr>
            <w:top w:val="single" w:sz="6" w:space="11" w:color="DBDBDB"/>
            <w:left w:val="none" w:sz="0" w:space="0" w:color="auto"/>
            <w:bottom w:val="none" w:sz="0" w:space="0" w:color="auto"/>
            <w:right w:val="none" w:sz="0" w:space="0" w:color="auto"/>
          </w:divBdr>
          <w:divsChild>
            <w:div w:id="949973781">
              <w:marLeft w:val="0"/>
              <w:marRight w:val="0"/>
              <w:marTop w:val="0"/>
              <w:marBottom w:val="0"/>
              <w:divBdr>
                <w:top w:val="none" w:sz="0" w:space="0" w:color="auto"/>
                <w:left w:val="none" w:sz="0" w:space="0" w:color="auto"/>
                <w:bottom w:val="none" w:sz="0" w:space="0" w:color="auto"/>
                <w:right w:val="none" w:sz="0" w:space="0" w:color="auto"/>
              </w:divBdr>
            </w:div>
            <w:div w:id="1000230522">
              <w:marLeft w:val="0"/>
              <w:marRight w:val="0"/>
              <w:marTop w:val="0"/>
              <w:marBottom w:val="0"/>
              <w:divBdr>
                <w:top w:val="none" w:sz="0" w:space="0" w:color="auto"/>
                <w:left w:val="none" w:sz="0" w:space="0" w:color="auto"/>
                <w:bottom w:val="none" w:sz="0" w:space="0" w:color="auto"/>
                <w:right w:val="none" w:sz="0" w:space="0" w:color="auto"/>
              </w:divBdr>
            </w:div>
          </w:divsChild>
        </w:div>
        <w:div w:id="870725374">
          <w:marLeft w:val="0"/>
          <w:marRight w:val="0"/>
          <w:marTop w:val="0"/>
          <w:marBottom w:val="0"/>
          <w:divBdr>
            <w:top w:val="single" w:sz="6" w:space="11" w:color="DBDBDB"/>
            <w:left w:val="none" w:sz="0" w:space="0" w:color="auto"/>
            <w:bottom w:val="none" w:sz="0" w:space="0" w:color="auto"/>
            <w:right w:val="none" w:sz="0" w:space="0" w:color="auto"/>
          </w:divBdr>
          <w:divsChild>
            <w:div w:id="1212379870">
              <w:marLeft w:val="0"/>
              <w:marRight w:val="0"/>
              <w:marTop w:val="0"/>
              <w:marBottom w:val="0"/>
              <w:divBdr>
                <w:top w:val="none" w:sz="0" w:space="0" w:color="auto"/>
                <w:left w:val="none" w:sz="0" w:space="0" w:color="auto"/>
                <w:bottom w:val="none" w:sz="0" w:space="0" w:color="auto"/>
                <w:right w:val="none" w:sz="0" w:space="0" w:color="auto"/>
              </w:divBdr>
            </w:div>
            <w:div w:id="1551570213">
              <w:marLeft w:val="0"/>
              <w:marRight w:val="0"/>
              <w:marTop w:val="0"/>
              <w:marBottom w:val="0"/>
              <w:divBdr>
                <w:top w:val="none" w:sz="0" w:space="0" w:color="auto"/>
                <w:left w:val="none" w:sz="0" w:space="0" w:color="auto"/>
                <w:bottom w:val="none" w:sz="0" w:space="0" w:color="auto"/>
                <w:right w:val="none" w:sz="0" w:space="0" w:color="auto"/>
              </w:divBdr>
            </w:div>
          </w:divsChild>
        </w:div>
        <w:div w:id="1175194995">
          <w:marLeft w:val="0"/>
          <w:marRight w:val="0"/>
          <w:marTop w:val="0"/>
          <w:marBottom w:val="0"/>
          <w:divBdr>
            <w:top w:val="single" w:sz="6" w:space="11" w:color="DBDBDB"/>
            <w:left w:val="none" w:sz="0" w:space="0" w:color="auto"/>
            <w:bottom w:val="none" w:sz="0" w:space="0" w:color="auto"/>
            <w:right w:val="none" w:sz="0" w:space="0" w:color="auto"/>
          </w:divBdr>
          <w:divsChild>
            <w:div w:id="230121353">
              <w:marLeft w:val="0"/>
              <w:marRight w:val="0"/>
              <w:marTop w:val="0"/>
              <w:marBottom w:val="0"/>
              <w:divBdr>
                <w:top w:val="none" w:sz="0" w:space="0" w:color="auto"/>
                <w:left w:val="none" w:sz="0" w:space="0" w:color="auto"/>
                <w:bottom w:val="none" w:sz="0" w:space="0" w:color="auto"/>
                <w:right w:val="none" w:sz="0" w:space="0" w:color="auto"/>
              </w:divBdr>
            </w:div>
            <w:div w:id="1072968603">
              <w:marLeft w:val="0"/>
              <w:marRight w:val="0"/>
              <w:marTop w:val="0"/>
              <w:marBottom w:val="0"/>
              <w:divBdr>
                <w:top w:val="none" w:sz="0" w:space="0" w:color="auto"/>
                <w:left w:val="none" w:sz="0" w:space="0" w:color="auto"/>
                <w:bottom w:val="none" w:sz="0" w:space="0" w:color="auto"/>
                <w:right w:val="none" w:sz="0" w:space="0" w:color="auto"/>
              </w:divBdr>
            </w:div>
          </w:divsChild>
        </w:div>
        <w:div w:id="1723744946">
          <w:marLeft w:val="0"/>
          <w:marRight w:val="0"/>
          <w:marTop w:val="0"/>
          <w:marBottom w:val="0"/>
          <w:divBdr>
            <w:top w:val="single" w:sz="6" w:space="11" w:color="DBDBDB"/>
            <w:left w:val="none" w:sz="0" w:space="0" w:color="auto"/>
            <w:bottom w:val="none" w:sz="0" w:space="0" w:color="auto"/>
            <w:right w:val="none" w:sz="0" w:space="0" w:color="auto"/>
          </w:divBdr>
          <w:divsChild>
            <w:div w:id="331105219">
              <w:marLeft w:val="0"/>
              <w:marRight w:val="0"/>
              <w:marTop w:val="0"/>
              <w:marBottom w:val="0"/>
              <w:divBdr>
                <w:top w:val="none" w:sz="0" w:space="0" w:color="auto"/>
                <w:left w:val="none" w:sz="0" w:space="0" w:color="auto"/>
                <w:bottom w:val="none" w:sz="0" w:space="0" w:color="auto"/>
                <w:right w:val="none" w:sz="0" w:space="0" w:color="auto"/>
              </w:divBdr>
            </w:div>
            <w:div w:id="1060054929">
              <w:marLeft w:val="0"/>
              <w:marRight w:val="0"/>
              <w:marTop w:val="0"/>
              <w:marBottom w:val="0"/>
              <w:divBdr>
                <w:top w:val="none" w:sz="0" w:space="0" w:color="auto"/>
                <w:left w:val="none" w:sz="0" w:space="0" w:color="auto"/>
                <w:bottom w:val="none" w:sz="0" w:space="0" w:color="auto"/>
                <w:right w:val="none" w:sz="0" w:space="0" w:color="auto"/>
              </w:divBdr>
            </w:div>
          </w:divsChild>
        </w:div>
        <w:div w:id="1779720134">
          <w:marLeft w:val="0"/>
          <w:marRight w:val="0"/>
          <w:marTop w:val="0"/>
          <w:marBottom w:val="0"/>
          <w:divBdr>
            <w:top w:val="single" w:sz="6" w:space="11" w:color="DBDBDB"/>
            <w:left w:val="none" w:sz="0" w:space="0" w:color="auto"/>
            <w:bottom w:val="none" w:sz="0" w:space="0" w:color="auto"/>
            <w:right w:val="none" w:sz="0" w:space="0" w:color="auto"/>
          </w:divBdr>
          <w:divsChild>
            <w:div w:id="240142513">
              <w:marLeft w:val="0"/>
              <w:marRight w:val="0"/>
              <w:marTop w:val="0"/>
              <w:marBottom w:val="0"/>
              <w:divBdr>
                <w:top w:val="none" w:sz="0" w:space="0" w:color="auto"/>
                <w:left w:val="none" w:sz="0" w:space="0" w:color="auto"/>
                <w:bottom w:val="none" w:sz="0" w:space="0" w:color="auto"/>
                <w:right w:val="none" w:sz="0" w:space="0" w:color="auto"/>
              </w:divBdr>
            </w:div>
            <w:div w:id="1574928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945929">
      <w:bodyDiv w:val="1"/>
      <w:marLeft w:val="0"/>
      <w:marRight w:val="0"/>
      <w:marTop w:val="0"/>
      <w:marBottom w:val="0"/>
      <w:divBdr>
        <w:top w:val="none" w:sz="0" w:space="0" w:color="auto"/>
        <w:left w:val="none" w:sz="0" w:space="0" w:color="auto"/>
        <w:bottom w:val="none" w:sz="0" w:space="0" w:color="auto"/>
        <w:right w:val="none" w:sz="0" w:space="0" w:color="auto"/>
      </w:divBdr>
    </w:div>
    <w:div w:id="926696370">
      <w:bodyDiv w:val="1"/>
      <w:marLeft w:val="0"/>
      <w:marRight w:val="0"/>
      <w:marTop w:val="0"/>
      <w:marBottom w:val="0"/>
      <w:divBdr>
        <w:top w:val="none" w:sz="0" w:space="0" w:color="auto"/>
        <w:left w:val="none" w:sz="0" w:space="0" w:color="auto"/>
        <w:bottom w:val="none" w:sz="0" w:space="0" w:color="auto"/>
        <w:right w:val="none" w:sz="0" w:space="0" w:color="auto"/>
      </w:divBdr>
    </w:div>
    <w:div w:id="928465975">
      <w:bodyDiv w:val="1"/>
      <w:marLeft w:val="0"/>
      <w:marRight w:val="0"/>
      <w:marTop w:val="0"/>
      <w:marBottom w:val="0"/>
      <w:divBdr>
        <w:top w:val="none" w:sz="0" w:space="0" w:color="auto"/>
        <w:left w:val="none" w:sz="0" w:space="0" w:color="auto"/>
        <w:bottom w:val="none" w:sz="0" w:space="0" w:color="auto"/>
        <w:right w:val="none" w:sz="0" w:space="0" w:color="auto"/>
      </w:divBdr>
    </w:div>
    <w:div w:id="933393828">
      <w:bodyDiv w:val="1"/>
      <w:marLeft w:val="0"/>
      <w:marRight w:val="0"/>
      <w:marTop w:val="0"/>
      <w:marBottom w:val="0"/>
      <w:divBdr>
        <w:top w:val="none" w:sz="0" w:space="0" w:color="auto"/>
        <w:left w:val="none" w:sz="0" w:space="0" w:color="auto"/>
        <w:bottom w:val="none" w:sz="0" w:space="0" w:color="auto"/>
        <w:right w:val="none" w:sz="0" w:space="0" w:color="auto"/>
      </w:divBdr>
      <w:divsChild>
        <w:div w:id="1189947790">
          <w:marLeft w:val="0"/>
          <w:marRight w:val="0"/>
          <w:marTop w:val="0"/>
          <w:marBottom w:val="0"/>
          <w:divBdr>
            <w:top w:val="none" w:sz="0" w:space="0" w:color="auto"/>
            <w:left w:val="none" w:sz="0" w:space="0" w:color="auto"/>
            <w:bottom w:val="none" w:sz="0" w:space="0" w:color="auto"/>
            <w:right w:val="none" w:sz="0" w:space="0" w:color="auto"/>
          </w:divBdr>
        </w:div>
        <w:div w:id="2052684740">
          <w:marLeft w:val="0"/>
          <w:marRight w:val="0"/>
          <w:marTop w:val="0"/>
          <w:marBottom w:val="240"/>
          <w:divBdr>
            <w:top w:val="none" w:sz="0" w:space="0" w:color="auto"/>
            <w:left w:val="none" w:sz="0" w:space="0" w:color="auto"/>
            <w:bottom w:val="dotted" w:sz="6" w:space="0" w:color="000000"/>
            <w:right w:val="none" w:sz="0" w:space="0" w:color="auto"/>
          </w:divBdr>
          <w:divsChild>
            <w:div w:id="5061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214546">
      <w:bodyDiv w:val="1"/>
      <w:marLeft w:val="0"/>
      <w:marRight w:val="0"/>
      <w:marTop w:val="0"/>
      <w:marBottom w:val="0"/>
      <w:divBdr>
        <w:top w:val="none" w:sz="0" w:space="0" w:color="auto"/>
        <w:left w:val="none" w:sz="0" w:space="0" w:color="auto"/>
        <w:bottom w:val="none" w:sz="0" w:space="0" w:color="auto"/>
        <w:right w:val="none" w:sz="0" w:space="0" w:color="auto"/>
      </w:divBdr>
    </w:div>
    <w:div w:id="940064738">
      <w:bodyDiv w:val="1"/>
      <w:marLeft w:val="0"/>
      <w:marRight w:val="0"/>
      <w:marTop w:val="0"/>
      <w:marBottom w:val="0"/>
      <w:divBdr>
        <w:top w:val="none" w:sz="0" w:space="0" w:color="auto"/>
        <w:left w:val="none" w:sz="0" w:space="0" w:color="auto"/>
        <w:bottom w:val="none" w:sz="0" w:space="0" w:color="auto"/>
        <w:right w:val="none" w:sz="0" w:space="0" w:color="auto"/>
      </w:divBdr>
    </w:div>
    <w:div w:id="982198769">
      <w:bodyDiv w:val="1"/>
      <w:marLeft w:val="0"/>
      <w:marRight w:val="0"/>
      <w:marTop w:val="0"/>
      <w:marBottom w:val="0"/>
      <w:divBdr>
        <w:top w:val="none" w:sz="0" w:space="0" w:color="auto"/>
        <w:left w:val="none" w:sz="0" w:space="0" w:color="auto"/>
        <w:bottom w:val="none" w:sz="0" w:space="0" w:color="auto"/>
        <w:right w:val="none" w:sz="0" w:space="0" w:color="auto"/>
      </w:divBdr>
    </w:div>
    <w:div w:id="1020157852">
      <w:bodyDiv w:val="1"/>
      <w:marLeft w:val="0"/>
      <w:marRight w:val="0"/>
      <w:marTop w:val="0"/>
      <w:marBottom w:val="0"/>
      <w:divBdr>
        <w:top w:val="none" w:sz="0" w:space="0" w:color="auto"/>
        <w:left w:val="none" w:sz="0" w:space="0" w:color="auto"/>
        <w:bottom w:val="none" w:sz="0" w:space="0" w:color="auto"/>
        <w:right w:val="none" w:sz="0" w:space="0" w:color="auto"/>
      </w:divBdr>
    </w:div>
    <w:div w:id="1168712603">
      <w:bodyDiv w:val="1"/>
      <w:marLeft w:val="0"/>
      <w:marRight w:val="0"/>
      <w:marTop w:val="0"/>
      <w:marBottom w:val="0"/>
      <w:divBdr>
        <w:top w:val="none" w:sz="0" w:space="0" w:color="auto"/>
        <w:left w:val="none" w:sz="0" w:space="0" w:color="auto"/>
        <w:bottom w:val="none" w:sz="0" w:space="0" w:color="auto"/>
        <w:right w:val="none" w:sz="0" w:space="0" w:color="auto"/>
      </w:divBdr>
    </w:div>
    <w:div w:id="1177423503">
      <w:bodyDiv w:val="1"/>
      <w:marLeft w:val="0"/>
      <w:marRight w:val="0"/>
      <w:marTop w:val="0"/>
      <w:marBottom w:val="0"/>
      <w:divBdr>
        <w:top w:val="none" w:sz="0" w:space="0" w:color="auto"/>
        <w:left w:val="none" w:sz="0" w:space="0" w:color="auto"/>
        <w:bottom w:val="none" w:sz="0" w:space="0" w:color="auto"/>
        <w:right w:val="none" w:sz="0" w:space="0" w:color="auto"/>
      </w:divBdr>
    </w:div>
    <w:div w:id="1237324254">
      <w:bodyDiv w:val="1"/>
      <w:marLeft w:val="0"/>
      <w:marRight w:val="0"/>
      <w:marTop w:val="0"/>
      <w:marBottom w:val="0"/>
      <w:divBdr>
        <w:top w:val="none" w:sz="0" w:space="0" w:color="auto"/>
        <w:left w:val="none" w:sz="0" w:space="0" w:color="auto"/>
        <w:bottom w:val="none" w:sz="0" w:space="0" w:color="auto"/>
        <w:right w:val="none" w:sz="0" w:space="0" w:color="auto"/>
      </w:divBdr>
    </w:div>
    <w:div w:id="1273585945">
      <w:bodyDiv w:val="1"/>
      <w:marLeft w:val="0"/>
      <w:marRight w:val="0"/>
      <w:marTop w:val="0"/>
      <w:marBottom w:val="0"/>
      <w:divBdr>
        <w:top w:val="none" w:sz="0" w:space="0" w:color="auto"/>
        <w:left w:val="none" w:sz="0" w:space="0" w:color="auto"/>
        <w:bottom w:val="none" w:sz="0" w:space="0" w:color="auto"/>
        <w:right w:val="none" w:sz="0" w:space="0" w:color="auto"/>
      </w:divBdr>
    </w:div>
    <w:div w:id="1301233354">
      <w:bodyDiv w:val="1"/>
      <w:marLeft w:val="0"/>
      <w:marRight w:val="0"/>
      <w:marTop w:val="0"/>
      <w:marBottom w:val="0"/>
      <w:divBdr>
        <w:top w:val="none" w:sz="0" w:space="0" w:color="auto"/>
        <w:left w:val="none" w:sz="0" w:space="0" w:color="auto"/>
        <w:bottom w:val="none" w:sz="0" w:space="0" w:color="auto"/>
        <w:right w:val="none" w:sz="0" w:space="0" w:color="auto"/>
      </w:divBdr>
    </w:div>
    <w:div w:id="1333994654">
      <w:bodyDiv w:val="1"/>
      <w:marLeft w:val="0"/>
      <w:marRight w:val="0"/>
      <w:marTop w:val="0"/>
      <w:marBottom w:val="0"/>
      <w:divBdr>
        <w:top w:val="none" w:sz="0" w:space="0" w:color="auto"/>
        <w:left w:val="none" w:sz="0" w:space="0" w:color="auto"/>
        <w:bottom w:val="none" w:sz="0" w:space="0" w:color="auto"/>
        <w:right w:val="none" w:sz="0" w:space="0" w:color="auto"/>
      </w:divBdr>
      <w:divsChild>
        <w:div w:id="277566257">
          <w:marLeft w:val="0"/>
          <w:marRight w:val="0"/>
          <w:marTop w:val="0"/>
          <w:marBottom w:val="0"/>
          <w:divBdr>
            <w:top w:val="single" w:sz="2" w:space="0" w:color="E5E7EB"/>
            <w:left w:val="single" w:sz="2" w:space="0" w:color="E5E7EB"/>
            <w:bottom w:val="single" w:sz="2" w:space="0" w:color="E5E7EB"/>
            <w:right w:val="single" w:sz="2" w:space="0" w:color="E5E7EB"/>
          </w:divBdr>
        </w:div>
        <w:div w:id="787164966">
          <w:marLeft w:val="0"/>
          <w:marRight w:val="0"/>
          <w:marTop w:val="0"/>
          <w:marBottom w:val="0"/>
          <w:divBdr>
            <w:top w:val="single" w:sz="2" w:space="0" w:color="E5E7EB"/>
            <w:left w:val="single" w:sz="2" w:space="0" w:color="E5E7EB"/>
            <w:bottom w:val="single" w:sz="2" w:space="0" w:color="E5E7EB"/>
            <w:right w:val="single" w:sz="2" w:space="0" w:color="E5E7EB"/>
          </w:divBdr>
        </w:div>
        <w:div w:id="1436513137">
          <w:marLeft w:val="0"/>
          <w:marRight w:val="0"/>
          <w:marTop w:val="0"/>
          <w:marBottom w:val="0"/>
          <w:divBdr>
            <w:top w:val="single" w:sz="2" w:space="0" w:color="E5E7EB"/>
            <w:left w:val="single" w:sz="2" w:space="0" w:color="E5E7EB"/>
            <w:bottom w:val="single" w:sz="2" w:space="0" w:color="E5E7EB"/>
            <w:right w:val="single" w:sz="2" w:space="0" w:color="E5E7EB"/>
          </w:divBdr>
        </w:div>
        <w:div w:id="1502696925">
          <w:marLeft w:val="0"/>
          <w:marRight w:val="0"/>
          <w:marTop w:val="0"/>
          <w:marBottom w:val="0"/>
          <w:divBdr>
            <w:top w:val="single" w:sz="2" w:space="0" w:color="E5E7EB"/>
            <w:left w:val="single" w:sz="2" w:space="0" w:color="E5E7EB"/>
            <w:bottom w:val="single" w:sz="2" w:space="0" w:color="E5E7EB"/>
            <w:right w:val="single" w:sz="2" w:space="0" w:color="E5E7EB"/>
          </w:divBdr>
        </w:div>
        <w:div w:id="16582206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05490865">
      <w:bodyDiv w:val="1"/>
      <w:marLeft w:val="0"/>
      <w:marRight w:val="0"/>
      <w:marTop w:val="0"/>
      <w:marBottom w:val="0"/>
      <w:divBdr>
        <w:top w:val="none" w:sz="0" w:space="0" w:color="auto"/>
        <w:left w:val="none" w:sz="0" w:space="0" w:color="auto"/>
        <w:bottom w:val="none" w:sz="0" w:space="0" w:color="auto"/>
        <w:right w:val="none" w:sz="0" w:space="0" w:color="auto"/>
      </w:divBdr>
    </w:div>
    <w:div w:id="1408921143">
      <w:bodyDiv w:val="1"/>
      <w:marLeft w:val="0"/>
      <w:marRight w:val="0"/>
      <w:marTop w:val="0"/>
      <w:marBottom w:val="0"/>
      <w:divBdr>
        <w:top w:val="none" w:sz="0" w:space="0" w:color="auto"/>
        <w:left w:val="none" w:sz="0" w:space="0" w:color="auto"/>
        <w:bottom w:val="none" w:sz="0" w:space="0" w:color="auto"/>
        <w:right w:val="none" w:sz="0" w:space="0" w:color="auto"/>
      </w:divBdr>
    </w:div>
    <w:div w:id="1415127631">
      <w:bodyDiv w:val="1"/>
      <w:marLeft w:val="0"/>
      <w:marRight w:val="0"/>
      <w:marTop w:val="0"/>
      <w:marBottom w:val="0"/>
      <w:divBdr>
        <w:top w:val="none" w:sz="0" w:space="0" w:color="auto"/>
        <w:left w:val="none" w:sz="0" w:space="0" w:color="auto"/>
        <w:bottom w:val="none" w:sz="0" w:space="0" w:color="auto"/>
        <w:right w:val="none" w:sz="0" w:space="0" w:color="auto"/>
      </w:divBdr>
    </w:div>
    <w:div w:id="1514224731">
      <w:bodyDiv w:val="1"/>
      <w:marLeft w:val="0"/>
      <w:marRight w:val="0"/>
      <w:marTop w:val="0"/>
      <w:marBottom w:val="0"/>
      <w:divBdr>
        <w:top w:val="none" w:sz="0" w:space="0" w:color="auto"/>
        <w:left w:val="none" w:sz="0" w:space="0" w:color="auto"/>
        <w:bottom w:val="none" w:sz="0" w:space="0" w:color="auto"/>
        <w:right w:val="none" w:sz="0" w:space="0" w:color="auto"/>
      </w:divBdr>
    </w:div>
    <w:div w:id="1517304833">
      <w:bodyDiv w:val="1"/>
      <w:marLeft w:val="0"/>
      <w:marRight w:val="0"/>
      <w:marTop w:val="0"/>
      <w:marBottom w:val="0"/>
      <w:divBdr>
        <w:top w:val="none" w:sz="0" w:space="0" w:color="auto"/>
        <w:left w:val="none" w:sz="0" w:space="0" w:color="auto"/>
        <w:bottom w:val="none" w:sz="0" w:space="0" w:color="auto"/>
        <w:right w:val="none" w:sz="0" w:space="0" w:color="auto"/>
      </w:divBdr>
    </w:div>
    <w:div w:id="1568150941">
      <w:bodyDiv w:val="1"/>
      <w:marLeft w:val="0"/>
      <w:marRight w:val="0"/>
      <w:marTop w:val="0"/>
      <w:marBottom w:val="0"/>
      <w:divBdr>
        <w:top w:val="none" w:sz="0" w:space="0" w:color="auto"/>
        <w:left w:val="none" w:sz="0" w:space="0" w:color="auto"/>
        <w:bottom w:val="none" w:sz="0" w:space="0" w:color="auto"/>
        <w:right w:val="none" w:sz="0" w:space="0" w:color="auto"/>
      </w:divBdr>
    </w:div>
    <w:div w:id="1593584266">
      <w:bodyDiv w:val="1"/>
      <w:marLeft w:val="0"/>
      <w:marRight w:val="0"/>
      <w:marTop w:val="0"/>
      <w:marBottom w:val="0"/>
      <w:divBdr>
        <w:top w:val="none" w:sz="0" w:space="0" w:color="auto"/>
        <w:left w:val="none" w:sz="0" w:space="0" w:color="auto"/>
        <w:bottom w:val="none" w:sz="0" w:space="0" w:color="auto"/>
        <w:right w:val="none" w:sz="0" w:space="0" w:color="auto"/>
      </w:divBdr>
    </w:div>
    <w:div w:id="1657222773">
      <w:bodyDiv w:val="1"/>
      <w:marLeft w:val="0"/>
      <w:marRight w:val="0"/>
      <w:marTop w:val="0"/>
      <w:marBottom w:val="0"/>
      <w:divBdr>
        <w:top w:val="none" w:sz="0" w:space="0" w:color="auto"/>
        <w:left w:val="none" w:sz="0" w:space="0" w:color="auto"/>
        <w:bottom w:val="none" w:sz="0" w:space="0" w:color="auto"/>
        <w:right w:val="none" w:sz="0" w:space="0" w:color="auto"/>
      </w:divBdr>
    </w:div>
    <w:div w:id="1663846871">
      <w:bodyDiv w:val="1"/>
      <w:marLeft w:val="0"/>
      <w:marRight w:val="0"/>
      <w:marTop w:val="0"/>
      <w:marBottom w:val="0"/>
      <w:divBdr>
        <w:top w:val="none" w:sz="0" w:space="0" w:color="auto"/>
        <w:left w:val="none" w:sz="0" w:space="0" w:color="auto"/>
        <w:bottom w:val="none" w:sz="0" w:space="0" w:color="auto"/>
        <w:right w:val="none" w:sz="0" w:space="0" w:color="auto"/>
      </w:divBdr>
    </w:div>
    <w:div w:id="1723209492">
      <w:bodyDiv w:val="1"/>
      <w:marLeft w:val="0"/>
      <w:marRight w:val="0"/>
      <w:marTop w:val="0"/>
      <w:marBottom w:val="0"/>
      <w:divBdr>
        <w:top w:val="none" w:sz="0" w:space="0" w:color="auto"/>
        <w:left w:val="none" w:sz="0" w:space="0" w:color="auto"/>
        <w:bottom w:val="none" w:sz="0" w:space="0" w:color="auto"/>
        <w:right w:val="none" w:sz="0" w:space="0" w:color="auto"/>
      </w:divBdr>
      <w:divsChild>
        <w:div w:id="1220895260">
          <w:marLeft w:val="600"/>
          <w:marRight w:val="0"/>
          <w:marTop w:val="0"/>
          <w:marBottom w:val="0"/>
          <w:divBdr>
            <w:top w:val="none" w:sz="0" w:space="0" w:color="auto"/>
            <w:left w:val="none" w:sz="0" w:space="0" w:color="auto"/>
            <w:bottom w:val="none" w:sz="0" w:space="0" w:color="auto"/>
            <w:right w:val="none" w:sz="0" w:space="0" w:color="auto"/>
          </w:divBdr>
          <w:divsChild>
            <w:div w:id="61698839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817723046">
      <w:bodyDiv w:val="1"/>
      <w:marLeft w:val="0"/>
      <w:marRight w:val="0"/>
      <w:marTop w:val="0"/>
      <w:marBottom w:val="0"/>
      <w:divBdr>
        <w:top w:val="none" w:sz="0" w:space="0" w:color="auto"/>
        <w:left w:val="none" w:sz="0" w:space="0" w:color="auto"/>
        <w:bottom w:val="none" w:sz="0" w:space="0" w:color="auto"/>
        <w:right w:val="none" w:sz="0" w:space="0" w:color="auto"/>
      </w:divBdr>
      <w:divsChild>
        <w:div w:id="80377239">
          <w:marLeft w:val="0"/>
          <w:marRight w:val="0"/>
          <w:marTop w:val="0"/>
          <w:marBottom w:val="0"/>
          <w:divBdr>
            <w:top w:val="none" w:sz="0" w:space="0" w:color="auto"/>
            <w:left w:val="none" w:sz="0" w:space="0" w:color="auto"/>
            <w:bottom w:val="none" w:sz="0" w:space="0" w:color="auto"/>
            <w:right w:val="none" w:sz="0" w:space="0" w:color="auto"/>
          </w:divBdr>
        </w:div>
        <w:div w:id="404761966">
          <w:marLeft w:val="0"/>
          <w:marRight w:val="0"/>
          <w:marTop w:val="0"/>
          <w:marBottom w:val="0"/>
          <w:divBdr>
            <w:top w:val="none" w:sz="0" w:space="0" w:color="auto"/>
            <w:left w:val="none" w:sz="0" w:space="0" w:color="auto"/>
            <w:bottom w:val="none" w:sz="0" w:space="0" w:color="auto"/>
            <w:right w:val="none" w:sz="0" w:space="0" w:color="auto"/>
          </w:divBdr>
        </w:div>
        <w:div w:id="410661517">
          <w:marLeft w:val="0"/>
          <w:marRight w:val="0"/>
          <w:marTop w:val="0"/>
          <w:marBottom w:val="0"/>
          <w:divBdr>
            <w:top w:val="none" w:sz="0" w:space="0" w:color="auto"/>
            <w:left w:val="none" w:sz="0" w:space="0" w:color="auto"/>
            <w:bottom w:val="none" w:sz="0" w:space="0" w:color="auto"/>
            <w:right w:val="none" w:sz="0" w:space="0" w:color="auto"/>
          </w:divBdr>
        </w:div>
        <w:div w:id="561916257">
          <w:marLeft w:val="0"/>
          <w:marRight w:val="0"/>
          <w:marTop w:val="0"/>
          <w:marBottom w:val="0"/>
          <w:divBdr>
            <w:top w:val="none" w:sz="0" w:space="0" w:color="auto"/>
            <w:left w:val="none" w:sz="0" w:space="0" w:color="auto"/>
            <w:bottom w:val="none" w:sz="0" w:space="0" w:color="auto"/>
            <w:right w:val="none" w:sz="0" w:space="0" w:color="auto"/>
          </w:divBdr>
        </w:div>
        <w:div w:id="802578671">
          <w:marLeft w:val="0"/>
          <w:marRight w:val="0"/>
          <w:marTop w:val="0"/>
          <w:marBottom w:val="0"/>
          <w:divBdr>
            <w:top w:val="none" w:sz="0" w:space="0" w:color="auto"/>
            <w:left w:val="none" w:sz="0" w:space="0" w:color="auto"/>
            <w:bottom w:val="none" w:sz="0" w:space="0" w:color="auto"/>
            <w:right w:val="none" w:sz="0" w:space="0" w:color="auto"/>
          </w:divBdr>
        </w:div>
        <w:div w:id="1086415280">
          <w:marLeft w:val="0"/>
          <w:marRight w:val="0"/>
          <w:marTop w:val="0"/>
          <w:marBottom w:val="0"/>
          <w:divBdr>
            <w:top w:val="none" w:sz="0" w:space="0" w:color="auto"/>
            <w:left w:val="none" w:sz="0" w:space="0" w:color="auto"/>
            <w:bottom w:val="none" w:sz="0" w:space="0" w:color="auto"/>
            <w:right w:val="none" w:sz="0" w:space="0" w:color="auto"/>
          </w:divBdr>
        </w:div>
        <w:div w:id="1109543704">
          <w:marLeft w:val="0"/>
          <w:marRight w:val="0"/>
          <w:marTop w:val="0"/>
          <w:marBottom w:val="0"/>
          <w:divBdr>
            <w:top w:val="none" w:sz="0" w:space="0" w:color="auto"/>
            <w:left w:val="none" w:sz="0" w:space="0" w:color="auto"/>
            <w:bottom w:val="none" w:sz="0" w:space="0" w:color="auto"/>
            <w:right w:val="none" w:sz="0" w:space="0" w:color="auto"/>
          </w:divBdr>
        </w:div>
        <w:div w:id="1168400299">
          <w:marLeft w:val="0"/>
          <w:marRight w:val="0"/>
          <w:marTop w:val="0"/>
          <w:marBottom w:val="0"/>
          <w:divBdr>
            <w:top w:val="none" w:sz="0" w:space="0" w:color="auto"/>
            <w:left w:val="none" w:sz="0" w:space="0" w:color="auto"/>
            <w:bottom w:val="none" w:sz="0" w:space="0" w:color="auto"/>
            <w:right w:val="none" w:sz="0" w:space="0" w:color="auto"/>
          </w:divBdr>
        </w:div>
        <w:div w:id="1222255072">
          <w:marLeft w:val="0"/>
          <w:marRight w:val="0"/>
          <w:marTop w:val="0"/>
          <w:marBottom w:val="0"/>
          <w:divBdr>
            <w:top w:val="none" w:sz="0" w:space="0" w:color="auto"/>
            <w:left w:val="none" w:sz="0" w:space="0" w:color="auto"/>
            <w:bottom w:val="none" w:sz="0" w:space="0" w:color="auto"/>
            <w:right w:val="none" w:sz="0" w:space="0" w:color="auto"/>
          </w:divBdr>
        </w:div>
        <w:div w:id="1236861273">
          <w:marLeft w:val="0"/>
          <w:marRight w:val="0"/>
          <w:marTop w:val="0"/>
          <w:marBottom w:val="0"/>
          <w:divBdr>
            <w:top w:val="none" w:sz="0" w:space="0" w:color="auto"/>
            <w:left w:val="none" w:sz="0" w:space="0" w:color="auto"/>
            <w:bottom w:val="none" w:sz="0" w:space="0" w:color="auto"/>
            <w:right w:val="none" w:sz="0" w:space="0" w:color="auto"/>
          </w:divBdr>
        </w:div>
        <w:div w:id="1293514669">
          <w:marLeft w:val="0"/>
          <w:marRight w:val="0"/>
          <w:marTop w:val="0"/>
          <w:marBottom w:val="0"/>
          <w:divBdr>
            <w:top w:val="none" w:sz="0" w:space="0" w:color="auto"/>
            <w:left w:val="none" w:sz="0" w:space="0" w:color="auto"/>
            <w:bottom w:val="none" w:sz="0" w:space="0" w:color="auto"/>
            <w:right w:val="none" w:sz="0" w:space="0" w:color="auto"/>
          </w:divBdr>
        </w:div>
        <w:div w:id="1467162826">
          <w:marLeft w:val="0"/>
          <w:marRight w:val="0"/>
          <w:marTop w:val="0"/>
          <w:marBottom w:val="0"/>
          <w:divBdr>
            <w:top w:val="none" w:sz="0" w:space="0" w:color="auto"/>
            <w:left w:val="none" w:sz="0" w:space="0" w:color="auto"/>
            <w:bottom w:val="none" w:sz="0" w:space="0" w:color="auto"/>
            <w:right w:val="none" w:sz="0" w:space="0" w:color="auto"/>
          </w:divBdr>
        </w:div>
        <w:div w:id="1467317982">
          <w:marLeft w:val="0"/>
          <w:marRight w:val="0"/>
          <w:marTop w:val="0"/>
          <w:marBottom w:val="0"/>
          <w:divBdr>
            <w:top w:val="none" w:sz="0" w:space="0" w:color="auto"/>
            <w:left w:val="none" w:sz="0" w:space="0" w:color="auto"/>
            <w:bottom w:val="none" w:sz="0" w:space="0" w:color="auto"/>
            <w:right w:val="none" w:sz="0" w:space="0" w:color="auto"/>
          </w:divBdr>
        </w:div>
        <w:div w:id="1566794903">
          <w:marLeft w:val="0"/>
          <w:marRight w:val="0"/>
          <w:marTop w:val="0"/>
          <w:marBottom w:val="0"/>
          <w:divBdr>
            <w:top w:val="none" w:sz="0" w:space="0" w:color="auto"/>
            <w:left w:val="none" w:sz="0" w:space="0" w:color="auto"/>
            <w:bottom w:val="none" w:sz="0" w:space="0" w:color="auto"/>
            <w:right w:val="none" w:sz="0" w:space="0" w:color="auto"/>
          </w:divBdr>
        </w:div>
        <w:div w:id="1616979853">
          <w:marLeft w:val="0"/>
          <w:marRight w:val="0"/>
          <w:marTop w:val="0"/>
          <w:marBottom w:val="0"/>
          <w:divBdr>
            <w:top w:val="none" w:sz="0" w:space="0" w:color="auto"/>
            <w:left w:val="none" w:sz="0" w:space="0" w:color="auto"/>
            <w:bottom w:val="none" w:sz="0" w:space="0" w:color="auto"/>
            <w:right w:val="none" w:sz="0" w:space="0" w:color="auto"/>
          </w:divBdr>
        </w:div>
        <w:div w:id="1656685565">
          <w:marLeft w:val="0"/>
          <w:marRight w:val="0"/>
          <w:marTop w:val="0"/>
          <w:marBottom w:val="0"/>
          <w:divBdr>
            <w:top w:val="none" w:sz="0" w:space="0" w:color="auto"/>
            <w:left w:val="none" w:sz="0" w:space="0" w:color="auto"/>
            <w:bottom w:val="none" w:sz="0" w:space="0" w:color="auto"/>
            <w:right w:val="none" w:sz="0" w:space="0" w:color="auto"/>
          </w:divBdr>
        </w:div>
        <w:div w:id="1709837048">
          <w:marLeft w:val="0"/>
          <w:marRight w:val="0"/>
          <w:marTop w:val="0"/>
          <w:marBottom w:val="0"/>
          <w:divBdr>
            <w:top w:val="none" w:sz="0" w:space="0" w:color="auto"/>
            <w:left w:val="none" w:sz="0" w:space="0" w:color="auto"/>
            <w:bottom w:val="none" w:sz="0" w:space="0" w:color="auto"/>
            <w:right w:val="none" w:sz="0" w:space="0" w:color="auto"/>
          </w:divBdr>
        </w:div>
        <w:div w:id="1724908123">
          <w:marLeft w:val="0"/>
          <w:marRight w:val="0"/>
          <w:marTop w:val="0"/>
          <w:marBottom w:val="0"/>
          <w:divBdr>
            <w:top w:val="none" w:sz="0" w:space="0" w:color="auto"/>
            <w:left w:val="none" w:sz="0" w:space="0" w:color="auto"/>
            <w:bottom w:val="none" w:sz="0" w:space="0" w:color="auto"/>
            <w:right w:val="none" w:sz="0" w:space="0" w:color="auto"/>
          </w:divBdr>
        </w:div>
        <w:div w:id="1861503800">
          <w:marLeft w:val="0"/>
          <w:marRight w:val="0"/>
          <w:marTop w:val="0"/>
          <w:marBottom w:val="0"/>
          <w:divBdr>
            <w:top w:val="none" w:sz="0" w:space="0" w:color="auto"/>
            <w:left w:val="none" w:sz="0" w:space="0" w:color="auto"/>
            <w:bottom w:val="none" w:sz="0" w:space="0" w:color="auto"/>
            <w:right w:val="none" w:sz="0" w:space="0" w:color="auto"/>
          </w:divBdr>
        </w:div>
        <w:div w:id="1875381407">
          <w:marLeft w:val="0"/>
          <w:marRight w:val="0"/>
          <w:marTop w:val="0"/>
          <w:marBottom w:val="0"/>
          <w:divBdr>
            <w:top w:val="none" w:sz="0" w:space="0" w:color="auto"/>
            <w:left w:val="none" w:sz="0" w:space="0" w:color="auto"/>
            <w:bottom w:val="none" w:sz="0" w:space="0" w:color="auto"/>
            <w:right w:val="none" w:sz="0" w:space="0" w:color="auto"/>
          </w:divBdr>
        </w:div>
        <w:div w:id="1881698059">
          <w:marLeft w:val="0"/>
          <w:marRight w:val="0"/>
          <w:marTop w:val="0"/>
          <w:marBottom w:val="0"/>
          <w:divBdr>
            <w:top w:val="none" w:sz="0" w:space="0" w:color="auto"/>
            <w:left w:val="none" w:sz="0" w:space="0" w:color="auto"/>
            <w:bottom w:val="none" w:sz="0" w:space="0" w:color="auto"/>
            <w:right w:val="none" w:sz="0" w:space="0" w:color="auto"/>
          </w:divBdr>
        </w:div>
        <w:div w:id="1948273472">
          <w:marLeft w:val="0"/>
          <w:marRight w:val="0"/>
          <w:marTop w:val="0"/>
          <w:marBottom w:val="0"/>
          <w:divBdr>
            <w:top w:val="none" w:sz="0" w:space="0" w:color="auto"/>
            <w:left w:val="none" w:sz="0" w:space="0" w:color="auto"/>
            <w:bottom w:val="none" w:sz="0" w:space="0" w:color="auto"/>
            <w:right w:val="none" w:sz="0" w:space="0" w:color="auto"/>
          </w:divBdr>
        </w:div>
        <w:div w:id="1970892917">
          <w:marLeft w:val="0"/>
          <w:marRight w:val="0"/>
          <w:marTop w:val="0"/>
          <w:marBottom w:val="0"/>
          <w:divBdr>
            <w:top w:val="none" w:sz="0" w:space="0" w:color="auto"/>
            <w:left w:val="none" w:sz="0" w:space="0" w:color="auto"/>
            <w:bottom w:val="none" w:sz="0" w:space="0" w:color="auto"/>
            <w:right w:val="none" w:sz="0" w:space="0" w:color="auto"/>
          </w:divBdr>
        </w:div>
        <w:div w:id="2004816913">
          <w:marLeft w:val="0"/>
          <w:marRight w:val="0"/>
          <w:marTop w:val="0"/>
          <w:marBottom w:val="0"/>
          <w:divBdr>
            <w:top w:val="none" w:sz="0" w:space="0" w:color="auto"/>
            <w:left w:val="none" w:sz="0" w:space="0" w:color="auto"/>
            <w:bottom w:val="none" w:sz="0" w:space="0" w:color="auto"/>
            <w:right w:val="none" w:sz="0" w:space="0" w:color="auto"/>
          </w:divBdr>
        </w:div>
        <w:div w:id="2011132775">
          <w:marLeft w:val="0"/>
          <w:marRight w:val="0"/>
          <w:marTop w:val="0"/>
          <w:marBottom w:val="0"/>
          <w:divBdr>
            <w:top w:val="none" w:sz="0" w:space="0" w:color="auto"/>
            <w:left w:val="none" w:sz="0" w:space="0" w:color="auto"/>
            <w:bottom w:val="none" w:sz="0" w:space="0" w:color="auto"/>
            <w:right w:val="none" w:sz="0" w:space="0" w:color="auto"/>
          </w:divBdr>
          <w:divsChild>
            <w:div w:id="714502718">
              <w:marLeft w:val="0"/>
              <w:marRight w:val="0"/>
              <w:marTop w:val="0"/>
              <w:marBottom w:val="0"/>
              <w:divBdr>
                <w:top w:val="none" w:sz="0" w:space="0" w:color="auto"/>
                <w:left w:val="none" w:sz="0" w:space="0" w:color="auto"/>
                <w:bottom w:val="none" w:sz="0" w:space="0" w:color="auto"/>
                <w:right w:val="none" w:sz="0" w:space="0" w:color="auto"/>
              </w:divBdr>
            </w:div>
            <w:div w:id="1006709686">
              <w:marLeft w:val="0"/>
              <w:marRight w:val="0"/>
              <w:marTop w:val="0"/>
              <w:marBottom w:val="0"/>
              <w:divBdr>
                <w:top w:val="none" w:sz="0" w:space="0" w:color="auto"/>
                <w:left w:val="none" w:sz="0" w:space="0" w:color="auto"/>
                <w:bottom w:val="none" w:sz="0" w:space="0" w:color="auto"/>
                <w:right w:val="none" w:sz="0" w:space="0" w:color="auto"/>
              </w:divBdr>
            </w:div>
            <w:div w:id="1837068169">
              <w:marLeft w:val="0"/>
              <w:marRight w:val="0"/>
              <w:marTop w:val="0"/>
              <w:marBottom w:val="0"/>
              <w:divBdr>
                <w:top w:val="none" w:sz="0" w:space="0" w:color="auto"/>
                <w:left w:val="none" w:sz="0" w:space="0" w:color="auto"/>
                <w:bottom w:val="none" w:sz="0" w:space="0" w:color="auto"/>
                <w:right w:val="none" w:sz="0" w:space="0" w:color="auto"/>
              </w:divBdr>
            </w:div>
            <w:div w:id="1866402863">
              <w:marLeft w:val="0"/>
              <w:marRight w:val="0"/>
              <w:marTop w:val="0"/>
              <w:marBottom w:val="0"/>
              <w:divBdr>
                <w:top w:val="none" w:sz="0" w:space="0" w:color="auto"/>
                <w:left w:val="none" w:sz="0" w:space="0" w:color="auto"/>
                <w:bottom w:val="none" w:sz="0" w:space="0" w:color="auto"/>
                <w:right w:val="none" w:sz="0" w:space="0" w:color="auto"/>
              </w:divBdr>
            </w:div>
            <w:div w:id="2091614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166107">
      <w:bodyDiv w:val="1"/>
      <w:marLeft w:val="0"/>
      <w:marRight w:val="0"/>
      <w:marTop w:val="0"/>
      <w:marBottom w:val="0"/>
      <w:divBdr>
        <w:top w:val="none" w:sz="0" w:space="0" w:color="auto"/>
        <w:left w:val="none" w:sz="0" w:space="0" w:color="auto"/>
        <w:bottom w:val="none" w:sz="0" w:space="0" w:color="auto"/>
        <w:right w:val="none" w:sz="0" w:space="0" w:color="auto"/>
      </w:divBdr>
    </w:div>
    <w:div w:id="1999841892">
      <w:bodyDiv w:val="1"/>
      <w:marLeft w:val="0"/>
      <w:marRight w:val="0"/>
      <w:marTop w:val="0"/>
      <w:marBottom w:val="0"/>
      <w:divBdr>
        <w:top w:val="none" w:sz="0" w:space="0" w:color="auto"/>
        <w:left w:val="none" w:sz="0" w:space="0" w:color="auto"/>
        <w:bottom w:val="none" w:sz="0" w:space="0" w:color="auto"/>
        <w:right w:val="none" w:sz="0" w:space="0" w:color="auto"/>
      </w:divBdr>
    </w:div>
    <w:div w:id="2013335243">
      <w:bodyDiv w:val="1"/>
      <w:marLeft w:val="0"/>
      <w:marRight w:val="0"/>
      <w:marTop w:val="0"/>
      <w:marBottom w:val="0"/>
      <w:divBdr>
        <w:top w:val="none" w:sz="0" w:space="0" w:color="auto"/>
        <w:left w:val="none" w:sz="0" w:space="0" w:color="auto"/>
        <w:bottom w:val="none" w:sz="0" w:space="0" w:color="auto"/>
        <w:right w:val="none" w:sz="0" w:space="0" w:color="auto"/>
      </w:divBdr>
    </w:div>
    <w:div w:id="2073891657">
      <w:bodyDiv w:val="1"/>
      <w:marLeft w:val="0"/>
      <w:marRight w:val="0"/>
      <w:marTop w:val="0"/>
      <w:marBottom w:val="0"/>
      <w:divBdr>
        <w:top w:val="none" w:sz="0" w:space="0" w:color="auto"/>
        <w:left w:val="none" w:sz="0" w:space="0" w:color="auto"/>
        <w:bottom w:val="none" w:sz="0" w:space="0" w:color="auto"/>
        <w:right w:val="none" w:sz="0" w:space="0" w:color="auto"/>
      </w:divBdr>
    </w:div>
    <w:div w:id="2104374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cid:e8b0e269-2a29-43b5-a347-d7f3a4dce7dd@FRAP264.PROD.OUTLOOK.COM" TargetMode="External"/><Relationship Id="rId26" Type="http://schemas.openxmlformats.org/officeDocument/2006/relationships/image" Target="media/image14.jpeg"/><Relationship Id="rId21" Type="http://schemas.openxmlformats.org/officeDocument/2006/relationships/image" Target="media/image9.jpeg"/><Relationship Id="rId34" Type="http://schemas.openxmlformats.org/officeDocument/2006/relationships/image" Target="media/image22.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jpeg"/><Relationship Id="rId25" Type="http://schemas.openxmlformats.org/officeDocument/2006/relationships/image" Target="media/image13.jpeg"/><Relationship Id="rId33" Type="http://schemas.openxmlformats.org/officeDocument/2006/relationships/image" Target="media/image21.jpeg"/><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cid:71cc1039-f1d0-4e8c-bb14-a5d31a581eb1@FRAP264.PROD.OUTLOOK.COM" TargetMode="External"/><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s>
</file>

<file path=word/theme/_rels/theme1.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Métro">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Métro">
      <a:majorFont>
        <a:latin typeface="Consolas"/>
        <a:ea typeface=""/>
        <a:cs typeface=""/>
        <a:font script="Jpan" typeface="HG丸ｺﾞｼｯｸM-PRO"/>
        <a:font script="Hang" typeface="HY중고딕"/>
        <a:font script="Hans" typeface="华文楷体"/>
        <a:font script="Hant" typeface="新細明體"/>
        <a:font script="Arab" typeface="Tahoma"/>
        <a:font script="Hebr" typeface="Levenim MT"/>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ajorFont>
      <a:minorFont>
        <a:latin typeface="Corbel"/>
        <a:ea typeface=""/>
        <a:cs typeface=""/>
        <a:font script="Jpan" typeface="HGｺﾞｼｯｸM"/>
        <a:font script="Hang" typeface="맑은 고딕"/>
        <a:font script="Hans" typeface="宋体"/>
        <a:font script="Hant" typeface="新細明體"/>
        <a:font script="Arab" typeface="Tahoma"/>
        <a:font script="Hebr" typeface="Miriam"/>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Métro">
      <a:fillStyleLst>
        <a:solidFill>
          <a:schemeClr val="phClr"/>
        </a:solidFill>
        <a:gradFill rotWithShape="1">
          <a:gsLst>
            <a:gs pos="0">
              <a:schemeClr val="phClr">
                <a:tint val="25000"/>
                <a:satMod val="125000"/>
              </a:schemeClr>
            </a:gs>
            <a:gs pos="40000">
              <a:schemeClr val="phClr">
                <a:tint val="55000"/>
                <a:satMod val="130000"/>
              </a:schemeClr>
            </a:gs>
            <a:gs pos="50000">
              <a:schemeClr val="phClr">
                <a:tint val="59000"/>
                <a:satMod val="130000"/>
              </a:schemeClr>
            </a:gs>
            <a:gs pos="65000">
              <a:schemeClr val="phClr">
                <a:tint val="55000"/>
                <a:satMod val="130000"/>
              </a:schemeClr>
            </a:gs>
            <a:gs pos="100000">
              <a:schemeClr val="phClr">
                <a:tint val="20000"/>
                <a:satMod val="125000"/>
              </a:schemeClr>
            </a:gs>
          </a:gsLst>
          <a:lin ang="5400000" scaled="0"/>
        </a:gradFill>
        <a:gradFill rotWithShape="1">
          <a:gsLst>
            <a:gs pos="0">
              <a:schemeClr val="phClr">
                <a:tint val="48000"/>
                <a:satMod val="138000"/>
              </a:schemeClr>
            </a:gs>
            <a:gs pos="25000">
              <a:schemeClr val="phClr">
                <a:tint val="85000"/>
              </a:schemeClr>
            </a:gs>
            <a:gs pos="40000">
              <a:schemeClr val="phClr">
                <a:tint val="92000"/>
              </a:schemeClr>
            </a:gs>
            <a:gs pos="50000">
              <a:schemeClr val="phClr">
                <a:tint val="93000"/>
              </a:schemeClr>
            </a:gs>
            <a:gs pos="60000">
              <a:schemeClr val="phClr">
                <a:tint val="92000"/>
              </a:schemeClr>
            </a:gs>
            <a:gs pos="75000">
              <a:schemeClr val="phClr">
                <a:tint val="83000"/>
                <a:satMod val="108000"/>
              </a:schemeClr>
            </a:gs>
            <a:gs pos="100000">
              <a:schemeClr val="phClr">
                <a:tint val="48000"/>
                <a:satMod val="150000"/>
              </a:schemeClr>
            </a:gs>
          </a:gsLst>
          <a:lin ang="5400000" scaled="0"/>
        </a:gradFill>
      </a:fillStyleLst>
      <a:lnStyleLst>
        <a:ln w="12000" cap="flat" cmpd="sng" algn="ctr">
          <a:solidFill>
            <a:schemeClr val="phClr"/>
          </a:solidFill>
          <a:prstDash val="solid"/>
        </a:ln>
        <a:ln w="19050" cap="flat" cmpd="sng" algn="ctr">
          <a:solidFill>
            <a:schemeClr val="phClr"/>
          </a:solidFill>
          <a:prstDash val="solid"/>
        </a:ln>
        <a:ln w="38100" cap="flat" cmpd="sng" algn="ctr">
          <a:solidFill>
            <a:schemeClr val="phClr"/>
          </a:solidFill>
          <a:prstDash val="solid"/>
        </a:ln>
      </a:lnStyleLst>
      <a:effectStyleLst>
        <a:effectStyle>
          <a:effectLst>
            <a:glow rad="63500">
              <a:schemeClr val="phClr">
                <a:alpha val="45000"/>
                <a:satMod val="120000"/>
              </a:schemeClr>
            </a:glow>
          </a:effectLst>
        </a:effectStyle>
        <a:effectStyle>
          <a:effectLst>
            <a:glow rad="63500">
              <a:schemeClr val="phClr">
                <a:alpha val="45000"/>
                <a:satMod val="120000"/>
              </a:schemeClr>
            </a:glow>
          </a:effectLst>
          <a:scene3d>
            <a:camera prst="orthographicFront" fov="0">
              <a:rot lat="0" lon="0" rev="0"/>
            </a:camera>
            <a:lightRig rig="brightRoom" dir="tl">
              <a:rot lat="0" lon="0" rev="8700000"/>
            </a:lightRig>
          </a:scene3d>
          <a:sp3d>
            <a:bevelT w="0" h="0"/>
            <a:contourClr>
              <a:schemeClr val="phClr">
                <a:tint val="70000"/>
              </a:schemeClr>
            </a:contourClr>
          </a:sp3d>
        </a:effectStyle>
        <a:effectStyle>
          <a:effectLst>
            <a:glow rad="101500">
              <a:schemeClr val="phClr">
                <a:alpha val="42000"/>
                <a:satMod val="120000"/>
              </a:schemeClr>
            </a:glow>
          </a:effectLst>
          <a:scene3d>
            <a:camera prst="orthographicFront" fov="0">
              <a:rot lat="0" lon="0" rev="0"/>
            </a:camera>
            <a:lightRig rig="glow" dir="t">
              <a:rot lat="0" lon="0" rev="4800000"/>
            </a:lightRig>
          </a:scene3d>
          <a:sp3d prstMaterial="powder">
            <a:bevelT w="50800" h="50800"/>
            <a:contourClr>
              <a:schemeClr val="phClr"/>
            </a:contourClr>
          </a:sp3d>
        </a:effectStyle>
      </a:effectStyleLst>
      <a:bgFillStyleLst>
        <a:solidFill>
          <a:schemeClr val="phClr"/>
        </a:solidFill>
        <a:gradFill rotWithShape="1">
          <a:gsLst>
            <a:gs pos="0">
              <a:schemeClr val="bg1">
                <a:shade val="100000"/>
                <a:satMod val="150000"/>
              </a:schemeClr>
            </a:gs>
            <a:gs pos="65000">
              <a:schemeClr val="bg1">
                <a:shade val="90000"/>
                <a:satMod val="375000"/>
              </a:schemeClr>
            </a:gs>
            <a:gs pos="100000">
              <a:schemeClr val="phClr">
                <a:tint val="88000"/>
                <a:satMod val="400000"/>
              </a:schemeClr>
            </a:gs>
          </a:gsLst>
          <a:lin ang="5400000" scaled="0"/>
        </a:gradFill>
        <a:blipFill>
          <a:blip xmlns:r="http://schemas.openxmlformats.org/officeDocument/2006/relationships" r:embed="rId1">
            <a:duotone>
              <a:schemeClr val="phClr">
                <a:shade val="40000"/>
                <a:satMod val="180000"/>
              </a:schemeClr>
              <a:schemeClr val="phClr">
                <a:tint val="90000"/>
                <a:satMod val="200000"/>
              </a:schemeClr>
            </a:duotone>
          </a:blip>
          <a:tile tx="0" ty="0" sx="80000" sy="80000" flip="none" algn="tl"/>
        </a:blipFill>
      </a:bgFillStyleLst>
    </a:fmtScheme>
  </a:themeElements>
  <a:objectDefaults>
    <a:txDef>
      <a:spPr bwMode="auto">
        <a:solidFill>
          <a:srgbClr val="FFFFFF"/>
        </a:solidFill>
        <a:ln w="9525">
          <a:solidFill>
            <a:srgbClr val="000000"/>
          </a:solid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96fb4d6-1536-44a7-b984-2405a9e5a020">
      <UserInfo>
        <DisplayName>MARTIN Aurélia</DisplayName>
        <AccountId>12</AccountId>
        <AccountType/>
      </UserInfo>
    </SharedWithUsers>
    <lcf76f155ced4ddcb4097134ff3c332f xmlns="96a25827-c831-4ca8-b809-a95851c4dfd8">
      <Terms xmlns="http://schemas.microsoft.com/office/infopath/2007/PartnerControls"/>
    </lcf76f155ced4ddcb4097134ff3c332f>
    <TaxCatchAll xmlns="596fb4d6-1536-44a7-b984-2405a9e5a020"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C13D28235F80846AF0472949D13D5F8" ma:contentTypeVersion="20" ma:contentTypeDescription="Crée un document." ma:contentTypeScope="" ma:versionID="0f300225a301a0d04f922375d58376f3">
  <xsd:schema xmlns:xsd="http://www.w3.org/2001/XMLSchema" xmlns:xs="http://www.w3.org/2001/XMLSchema" xmlns:p="http://schemas.microsoft.com/office/2006/metadata/properties" xmlns:ns2="96a25827-c831-4ca8-b809-a95851c4dfd8" xmlns:ns3="596fb4d6-1536-44a7-b984-2405a9e5a020" targetNamespace="http://schemas.microsoft.com/office/2006/metadata/properties" ma:root="true" ma:fieldsID="e6c098865aa813229a94831e16b5e022" ns2:_="" ns3:_="">
    <xsd:import namespace="96a25827-c831-4ca8-b809-a95851c4dfd8"/>
    <xsd:import namespace="596fb4d6-1536-44a7-b984-2405a9e5a020"/>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3:TaxCatchAll" minOccurs="0"/>
                <xsd:element ref="ns2:MediaServiceGenerationTime" minOccurs="0"/>
                <xsd:element ref="ns2:MediaServiceEventHashCode" minOccurs="0"/>
                <xsd:element ref="ns2:lcf76f155ced4ddcb4097134ff3c332f" minOccurs="0"/>
                <xsd:element ref="ns2:MediaServiceLocation" minOccurs="0"/>
                <xsd:element ref="ns2:MediaServiceOCR"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6a25827-c831-4ca8-b809-a95851c4df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lcf76f155ced4ddcb4097134ff3c332f" ma:index="18" nillable="true" ma:taxonomy="true" ma:internalName="lcf76f155ced4ddcb4097134ff3c332f" ma:taxonomyFieldName="MediaServiceImageTags" ma:displayName="Balises d’images" ma:readOnly="false" ma:fieldId="{5cf76f15-5ced-4ddc-b409-7134ff3c332f}" ma:taxonomyMulti="true" ma:sspId="8e9ffc88-6a43-47bc-8e92-7a3572f9695f"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96fb4d6-1536-44a7-b984-2405a9e5a020"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4" nillable="true" ma:displayName="Taxonomy Catch All Column" ma:hidden="true" ma:list="{6fdcf622-95e8-4c11-998f-237097498c64}" ma:internalName="TaxCatchAll" ma:showField="CatchAllData" ma:web="596fb4d6-1536-44a7-b984-2405a9e5a0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9DB3278-21E3-44DA-BC32-15418A3E4838}">
  <ds:schemaRefs>
    <ds:schemaRef ds:uri="http://schemas.microsoft.com/office/2006/metadata/properties"/>
    <ds:schemaRef ds:uri="http://schemas.microsoft.com/office/infopath/2007/PartnerControls"/>
    <ds:schemaRef ds:uri="596fb4d6-1536-44a7-b984-2405a9e5a020"/>
    <ds:schemaRef ds:uri="96a25827-c831-4ca8-b809-a95851c4dfd8"/>
  </ds:schemaRefs>
</ds:datastoreItem>
</file>

<file path=customXml/itemProps2.xml><?xml version="1.0" encoding="utf-8"?>
<ds:datastoreItem xmlns:ds="http://schemas.openxmlformats.org/officeDocument/2006/customXml" ds:itemID="{BBEDA852-6CD6-4CEC-96C8-150699DE9A66}">
  <ds:schemaRefs>
    <ds:schemaRef ds:uri="http://schemas.openxmlformats.org/officeDocument/2006/bibliography"/>
  </ds:schemaRefs>
</ds:datastoreItem>
</file>

<file path=customXml/itemProps3.xml><?xml version="1.0" encoding="utf-8"?>
<ds:datastoreItem xmlns:ds="http://schemas.openxmlformats.org/officeDocument/2006/customXml" ds:itemID="{81F059E0-1932-4724-A0C4-22D89D53CE8A}">
  <ds:schemaRefs>
    <ds:schemaRef ds:uri="http://schemas.microsoft.com/sharepoint/v3/contenttype/forms"/>
  </ds:schemaRefs>
</ds:datastoreItem>
</file>

<file path=customXml/itemProps4.xml><?xml version="1.0" encoding="utf-8"?>
<ds:datastoreItem xmlns:ds="http://schemas.openxmlformats.org/officeDocument/2006/customXml" ds:itemID="{D0F9C227-34B6-42B3-AA93-82A0F3627598}"/>
</file>

<file path=docProps/app.xml><?xml version="1.0" encoding="utf-8"?>
<Properties xmlns="http://schemas.openxmlformats.org/officeDocument/2006/extended-properties" xmlns:vt="http://schemas.openxmlformats.org/officeDocument/2006/docPropsVTypes">
  <Template>Normal.dotm</Template>
  <TotalTime>2373</TotalTime>
  <Pages>14</Pages>
  <Words>2502</Words>
  <Characters>13761</Characters>
  <Application>Microsoft Office Word</Application>
  <DocSecurity>0</DocSecurity>
  <Lines>114</Lines>
  <Paragraphs>32</Paragraphs>
  <ScaleCrop>false</ScaleCrop>
  <HeadingPairs>
    <vt:vector size="2" baseType="variant">
      <vt:variant>
        <vt:lpstr>Titre</vt:lpstr>
      </vt:variant>
      <vt:variant>
        <vt:i4>1</vt:i4>
      </vt:variant>
    </vt:vector>
  </HeadingPairs>
  <TitlesOfParts>
    <vt:vector size="1" baseType="lpstr">
      <vt:lpstr/>
    </vt:vector>
  </TitlesOfParts>
  <Company>CG06</Company>
  <LinksUpToDate>false</LinksUpToDate>
  <CharactersWithSpaces>16231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GAUTIER Philippe</dc:creator>
  <cp:keywords/>
  <dc:description/>
  <cp:lastModifiedBy>LUCAS Marie-Joëlle</cp:lastModifiedBy>
  <cp:revision>965</cp:revision>
  <cp:lastPrinted>2023-02-25T03:49:00Z</cp:lastPrinted>
  <dcterms:created xsi:type="dcterms:W3CDTF">2024-06-05T09:32:00Z</dcterms:created>
  <dcterms:modified xsi:type="dcterms:W3CDTF">2025-01-20T13:37:00Z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0x010100CC13D28235F80846AF0472949D13D5F8</vt:lpwstr>
  </property>
  <property fmtid="{D5CDD505-2E9C-101B-9397-08002B2CF9AE}" pid="3" name="MediaServiceImageTags">
    <vt:lpwstr/>
  </property>
</Properties>
</file>